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34162" w14:textId="77777777" w:rsidR="00283B06" w:rsidRDefault="00283B06" w:rsidP="005615B3">
      <w:pPr>
        <w:jc w:val="center"/>
        <w:rPr>
          <w:u w:val="single"/>
        </w:rPr>
      </w:pPr>
    </w:p>
    <w:p w14:paraId="676F14C7" w14:textId="5F6C89F1" w:rsidR="009E65D1" w:rsidRPr="0046757F" w:rsidRDefault="009E65D1" w:rsidP="0046757F"/>
    <w:p w14:paraId="78565D7F" w14:textId="77777777" w:rsidR="009E65D1" w:rsidRDefault="009E65D1" w:rsidP="005615B3">
      <w:pPr>
        <w:jc w:val="center"/>
        <w:rPr>
          <w:u w:val="single"/>
        </w:rPr>
      </w:pPr>
    </w:p>
    <w:p w14:paraId="469359F1" w14:textId="244DC667" w:rsidR="0078614F" w:rsidRPr="00283B06" w:rsidRDefault="005615B3" w:rsidP="005615B3">
      <w:pPr>
        <w:jc w:val="center"/>
        <w:rPr>
          <w:u w:val="single"/>
        </w:rPr>
      </w:pPr>
      <w:r w:rsidRPr="00283B06">
        <w:rPr>
          <w:u w:val="single"/>
        </w:rPr>
        <w:t xml:space="preserve">INSTRUCCIONES </w:t>
      </w:r>
    </w:p>
    <w:p w14:paraId="7179BD6C" w14:textId="3FD640AB" w:rsidR="00D72D86" w:rsidRPr="00283B06" w:rsidRDefault="00D72D86" w:rsidP="007476FA">
      <w:pPr>
        <w:spacing w:before="100" w:beforeAutospacing="1" w:after="100" w:afterAutospacing="1" w:line="240" w:lineRule="auto"/>
        <w:rPr>
          <w:i/>
          <w:iCs/>
          <w:lang w:eastAsia="es-ES"/>
        </w:rPr>
      </w:pPr>
      <w:r w:rsidRPr="00283B06">
        <w:rPr>
          <w:i/>
          <w:iCs/>
          <w:lang w:eastAsia="es-ES"/>
        </w:rPr>
        <w:t xml:space="preserve">Antes de realizar un envío a la revista Alternativas-Cuadernos de Trabajo Social, las personas autoras deben comprobar exhaustivamente que </w:t>
      </w:r>
      <w:r w:rsidR="00F32BAB">
        <w:rPr>
          <w:i/>
          <w:iCs/>
          <w:lang w:eastAsia="es-ES"/>
        </w:rPr>
        <w:t>el manuscrito</w:t>
      </w:r>
      <w:r w:rsidRPr="00283B06">
        <w:rPr>
          <w:i/>
          <w:iCs/>
          <w:lang w:eastAsia="es-ES"/>
        </w:rPr>
        <w:t>:</w:t>
      </w:r>
    </w:p>
    <w:p w14:paraId="13E77851" w14:textId="36D06403" w:rsidR="00D72D86" w:rsidRPr="00D72D86" w:rsidRDefault="00D72D86" w:rsidP="00D72D86">
      <w:pPr>
        <w:pStyle w:val="Prrafodelista"/>
        <w:numPr>
          <w:ilvl w:val="0"/>
          <w:numId w:val="27"/>
        </w:numPr>
        <w:spacing w:before="100" w:beforeAutospacing="1" w:after="100" w:afterAutospacing="1" w:line="240" w:lineRule="auto"/>
        <w:rPr>
          <w:i/>
          <w:iCs/>
          <w:lang w:eastAsia="es-ES"/>
        </w:rPr>
      </w:pPr>
      <w:r w:rsidRPr="00283B06">
        <w:rPr>
          <w:i/>
          <w:iCs/>
          <w:lang w:eastAsia="es-ES"/>
        </w:rPr>
        <w:t xml:space="preserve">Se ajusta a los objetivos y alcance de la revista: </w:t>
      </w:r>
      <w:hyperlink r:id="rId8" w:history="1">
        <w:r w:rsidRPr="00641784">
          <w:rPr>
            <w:rStyle w:val="Hipervnculo"/>
            <w:i/>
            <w:iCs/>
            <w:lang w:eastAsia="es-ES"/>
          </w:rPr>
          <w:t>https://alternativasts.ua.es/objetivos-alcance</w:t>
        </w:r>
      </w:hyperlink>
      <w:r>
        <w:rPr>
          <w:i/>
          <w:iCs/>
          <w:lang w:eastAsia="es-ES"/>
        </w:rPr>
        <w:t xml:space="preserve"> </w:t>
      </w:r>
    </w:p>
    <w:p w14:paraId="3E26AA8D" w14:textId="1190C33E" w:rsidR="00D72D86" w:rsidRDefault="00D72D86" w:rsidP="00D72D86">
      <w:pPr>
        <w:pStyle w:val="Prrafodelista"/>
        <w:numPr>
          <w:ilvl w:val="0"/>
          <w:numId w:val="27"/>
        </w:numPr>
        <w:spacing w:before="100" w:beforeAutospacing="1" w:after="100" w:afterAutospacing="1" w:line="240" w:lineRule="auto"/>
        <w:rPr>
          <w:i/>
          <w:iCs/>
          <w:lang w:eastAsia="es-ES"/>
        </w:rPr>
      </w:pPr>
      <w:r>
        <w:rPr>
          <w:i/>
          <w:iCs/>
          <w:lang w:eastAsia="es-ES"/>
        </w:rPr>
        <w:t xml:space="preserve">Cumple </w:t>
      </w:r>
      <w:r w:rsidR="00BF19AC">
        <w:rPr>
          <w:i/>
          <w:iCs/>
          <w:lang w:eastAsia="es-ES"/>
        </w:rPr>
        <w:t xml:space="preserve">todas </w:t>
      </w:r>
      <w:r w:rsidRPr="00D72D86">
        <w:rPr>
          <w:i/>
          <w:iCs/>
          <w:lang w:eastAsia="es-ES"/>
        </w:rPr>
        <w:t>las directrices para autores</w:t>
      </w:r>
      <w:r>
        <w:rPr>
          <w:i/>
          <w:iCs/>
          <w:lang w:eastAsia="es-ES"/>
        </w:rPr>
        <w:t>, tanto en formato como en contenido</w:t>
      </w:r>
      <w:r w:rsidRPr="00D72D86">
        <w:rPr>
          <w:i/>
          <w:iCs/>
          <w:lang w:eastAsia="es-ES"/>
        </w:rPr>
        <w:t xml:space="preserve">: </w:t>
      </w:r>
      <w:hyperlink r:id="rId9" w:history="1">
        <w:r w:rsidRPr="00641784">
          <w:rPr>
            <w:rStyle w:val="Hipervnculo"/>
            <w:i/>
            <w:iCs/>
            <w:lang w:eastAsia="es-ES"/>
          </w:rPr>
          <w:t>https://alternativasts.ua.es/directrices-autores</w:t>
        </w:r>
      </w:hyperlink>
    </w:p>
    <w:p w14:paraId="39C7D938" w14:textId="77777777" w:rsidR="00283B06" w:rsidRDefault="00283B06" w:rsidP="00D72D86">
      <w:pPr>
        <w:spacing w:before="100" w:beforeAutospacing="1" w:after="100" w:afterAutospacing="1" w:line="240" w:lineRule="auto"/>
        <w:rPr>
          <w:i/>
          <w:iCs/>
          <w:lang w:eastAsia="es-ES"/>
        </w:rPr>
      </w:pPr>
    </w:p>
    <w:p w14:paraId="09584B15" w14:textId="0CCCC49F" w:rsidR="007B708B" w:rsidRDefault="00D72D86" w:rsidP="00D72D86">
      <w:pPr>
        <w:spacing w:before="100" w:beforeAutospacing="1" w:after="100" w:afterAutospacing="1" w:line="240" w:lineRule="auto"/>
        <w:rPr>
          <w:i/>
          <w:iCs/>
          <w:lang w:eastAsia="es-ES"/>
        </w:rPr>
      </w:pPr>
      <w:r>
        <w:rPr>
          <w:i/>
          <w:iCs/>
          <w:lang w:eastAsia="es-ES"/>
        </w:rPr>
        <w:t xml:space="preserve">Asimismo, </w:t>
      </w:r>
      <w:r w:rsidR="007B708B">
        <w:rPr>
          <w:i/>
          <w:iCs/>
          <w:lang w:eastAsia="es-ES"/>
        </w:rPr>
        <w:t xml:space="preserve">todos </w:t>
      </w:r>
      <w:r>
        <w:rPr>
          <w:i/>
          <w:iCs/>
          <w:lang w:eastAsia="es-ES"/>
        </w:rPr>
        <w:t xml:space="preserve">los </w:t>
      </w:r>
      <w:r w:rsidR="0028662B">
        <w:rPr>
          <w:i/>
          <w:iCs/>
          <w:lang w:eastAsia="es-ES"/>
        </w:rPr>
        <w:t>envíos a la revista</w:t>
      </w:r>
      <w:r>
        <w:rPr>
          <w:i/>
          <w:iCs/>
          <w:lang w:eastAsia="es-ES"/>
        </w:rPr>
        <w:t xml:space="preserve"> </w:t>
      </w:r>
      <w:r w:rsidR="007B708B">
        <w:rPr>
          <w:i/>
          <w:iCs/>
          <w:lang w:eastAsia="es-ES"/>
        </w:rPr>
        <w:t>deben incluir:</w:t>
      </w:r>
    </w:p>
    <w:p w14:paraId="338D162D" w14:textId="5AD05DF4" w:rsidR="007B708B" w:rsidRPr="00AB76C2" w:rsidRDefault="007B708B" w:rsidP="00AB76C2">
      <w:pPr>
        <w:pStyle w:val="Prrafodelista"/>
        <w:numPr>
          <w:ilvl w:val="0"/>
          <w:numId w:val="28"/>
        </w:numPr>
        <w:spacing w:before="100" w:beforeAutospacing="1" w:after="100" w:afterAutospacing="1" w:line="240" w:lineRule="auto"/>
        <w:rPr>
          <w:i/>
          <w:iCs/>
          <w:lang w:eastAsia="es-ES"/>
        </w:rPr>
      </w:pPr>
      <w:r w:rsidRPr="00AB76C2">
        <w:rPr>
          <w:i/>
          <w:iCs/>
          <w:lang w:eastAsia="es-ES"/>
        </w:rPr>
        <w:t>La carta de presentación</w:t>
      </w:r>
      <w:r w:rsidR="00AB76C2" w:rsidRPr="00AB76C2">
        <w:rPr>
          <w:i/>
          <w:iCs/>
          <w:lang w:eastAsia="es-ES"/>
        </w:rPr>
        <w:t xml:space="preserve">, siguiendo el modelo de la revista: </w:t>
      </w:r>
      <w:hyperlink r:id="rId10" w:history="1">
        <w:r w:rsidR="00AB76C2" w:rsidRPr="00AB76C2">
          <w:rPr>
            <w:rStyle w:val="Hipervnculo"/>
            <w:i/>
            <w:iCs/>
            <w:lang w:eastAsia="es-ES"/>
          </w:rPr>
          <w:t>https://alternativasts.ua.es/libraryFiles/downloadPublic/72</w:t>
        </w:r>
      </w:hyperlink>
      <w:r w:rsidR="00AB76C2" w:rsidRPr="00AB76C2">
        <w:rPr>
          <w:i/>
          <w:iCs/>
          <w:lang w:eastAsia="es-ES"/>
        </w:rPr>
        <w:t xml:space="preserve"> </w:t>
      </w:r>
    </w:p>
    <w:p w14:paraId="7CD082C4" w14:textId="3462E58B" w:rsidR="00D72D86" w:rsidRPr="00AB76C2" w:rsidRDefault="007B708B" w:rsidP="00AB76C2">
      <w:pPr>
        <w:pStyle w:val="Prrafodelista"/>
        <w:numPr>
          <w:ilvl w:val="0"/>
          <w:numId w:val="28"/>
        </w:numPr>
        <w:spacing w:before="100" w:beforeAutospacing="1" w:after="100" w:afterAutospacing="1" w:line="240" w:lineRule="auto"/>
        <w:rPr>
          <w:i/>
          <w:iCs/>
          <w:lang w:eastAsia="es-ES"/>
        </w:rPr>
      </w:pPr>
      <w:r w:rsidRPr="00AB76C2">
        <w:rPr>
          <w:i/>
          <w:iCs/>
          <w:lang w:eastAsia="es-ES"/>
        </w:rPr>
        <w:t xml:space="preserve">El manuscrito ajustado a </w:t>
      </w:r>
      <w:r w:rsidR="00F32BAB">
        <w:rPr>
          <w:i/>
          <w:iCs/>
          <w:lang w:eastAsia="es-ES"/>
        </w:rPr>
        <w:t>esta</w:t>
      </w:r>
      <w:r w:rsidRPr="00AB76C2">
        <w:rPr>
          <w:i/>
          <w:iCs/>
          <w:lang w:eastAsia="es-ES"/>
        </w:rPr>
        <w:t xml:space="preserve"> </w:t>
      </w:r>
      <w:r w:rsidR="00D72D86" w:rsidRPr="00AB76C2">
        <w:rPr>
          <w:i/>
          <w:iCs/>
          <w:lang w:eastAsia="es-ES"/>
        </w:rPr>
        <w:t>plantilla.</w:t>
      </w:r>
    </w:p>
    <w:p w14:paraId="710646A7" w14:textId="4282FB7E" w:rsidR="005615B3" w:rsidRDefault="005615B3" w:rsidP="000254BB"/>
    <w:p w14:paraId="4C1FF20B" w14:textId="6DFA0966" w:rsidR="00301561" w:rsidRPr="00301561" w:rsidRDefault="00301561" w:rsidP="00301561">
      <w:pPr>
        <w:spacing w:after="0" w:line="240" w:lineRule="auto"/>
        <w:rPr>
          <w:i/>
        </w:rPr>
      </w:pPr>
      <w:r w:rsidRPr="00301561">
        <w:rPr>
          <w:i/>
        </w:rPr>
        <w:t>Por último, antes de proceder a su envío, se debe verificar el manuscrito utilizando la “Lista de comprobación para la preparación de envíos” de las Directrices para autores (</w:t>
      </w:r>
      <w:hyperlink r:id="rId11" w:history="1">
        <w:r w:rsidRPr="00301561">
          <w:rPr>
            <w:rStyle w:val="Hipervnculo"/>
            <w:i/>
          </w:rPr>
          <w:t>https://alternativasts.ua.es/about/submissions</w:t>
        </w:r>
      </w:hyperlink>
      <w:r w:rsidRPr="00301561">
        <w:rPr>
          <w:rStyle w:val="jlqj4b"/>
          <w:i/>
        </w:rPr>
        <w:t>)</w:t>
      </w:r>
      <w:r w:rsidRPr="00301561">
        <w:rPr>
          <w:i/>
        </w:rPr>
        <w:t>.</w:t>
      </w:r>
    </w:p>
    <w:p w14:paraId="35F6F866" w14:textId="2836747F" w:rsidR="00D72D86" w:rsidRDefault="00D72D86" w:rsidP="000254BB"/>
    <w:p w14:paraId="5EA7C706" w14:textId="658B1DF9" w:rsidR="00D72D86" w:rsidRDefault="00D72D86">
      <w:pPr>
        <w:shd w:val="clear" w:color="auto" w:fill="auto"/>
        <w:spacing w:after="0" w:line="240" w:lineRule="auto"/>
        <w:jc w:val="left"/>
      </w:pPr>
      <w:r>
        <w:br w:type="page"/>
      </w:r>
    </w:p>
    <w:p w14:paraId="09815BC6" w14:textId="0D27693C" w:rsidR="005615B3" w:rsidRDefault="005615B3" w:rsidP="005615B3">
      <w:pPr>
        <w:spacing w:before="120" w:after="0" w:line="240" w:lineRule="auto"/>
        <w:jc w:val="center"/>
        <w:rPr>
          <w:b/>
          <w:sz w:val="28"/>
          <w:szCs w:val="28"/>
          <w:lang w:eastAsia="es-ES"/>
        </w:rPr>
      </w:pPr>
      <w:r w:rsidRPr="005615B3">
        <w:rPr>
          <w:rStyle w:val="TtuloCar"/>
        </w:rPr>
        <w:lastRenderedPageBreak/>
        <w:t>Título</w:t>
      </w:r>
      <w:r w:rsidRPr="005615B3">
        <w:rPr>
          <w:b/>
          <w:sz w:val="28"/>
          <w:szCs w:val="28"/>
          <w:lang w:eastAsia="es-ES"/>
        </w:rPr>
        <w:t xml:space="preserve"> </w:t>
      </w:r>
    </w:p>
    <w:p w14:paraId="4F085165" w14:textId="0503129B" w:rsidR="00D72D86" w:rsidRPr="00D72D86" w:rsidRDefault="005615B3" w:rsidP="005615B3">
      <w:pPr>
        <w:spacing w:before="120" w:after="0" w:line="240" w:lineRule="auto"/>
        <w:jc w:val="center"/>
        <w:rPr>
          <w:color w:val="FF0000"/>
          <w:sz w:val="28"/>
          <w:szCs w:val="28"/>
          <w:lang w:eastAsia="es-ES"/>
        </w:rPr>
      </w:pPr>
      <w:r w:rsidRPr="00D72D86">
        <w:rPr>
          <w:color w:val="FF0000"/>
          <w:sz w:val="28"/>
          <w:szCs w:val="28"/>
          <w:lang w:eastAsia="es-ES"/>
        </w:rPr>
        <w:t>(</w:t>
      </w:r>
      <w:r w:rsidR="00D72D86" w:rsidRPr="00D72D86">
        <w:rPr>
          <w:color w:val="FF0000"/>
          <w:sz w:val="28"/>
          <w:szCs w:val="28"/>
          <w:lang w:eastAsia="es-ES"/>
        </w:rPr>
        <w:t>en la lengua original del artículo</w:t>
      </w:r>
      <w:r w:rsidR="003F36C6">
        <w:rPr>
          <w:color w:val="FF0000"/>
          <w:sz w:val="28"/>
          <w:szCs w:val="28"/>
          <w:lang w:eastAsia="es-ES"/>
        </w:rPr>
        <w:t>: español o inglés</w:t>
      </w:r>
      <w:r w:rsidR="00D72D86" w:rsidRPr="00D72D86">
        <w:rPr>
          <w:color w:val="FF0000"/>
          <w:sz w:val="28"/>
          <w:szCs w:val="28"/>
          <w:lang w:eastAsia="es-ES"/>
        </w:rPr>
        <w:t>)</w:t>
      </w:r>
    </w:p>
    <w:p w14:paraId="5E787E1C" w14:textId="2018D0A8" w:rsidR="005615B3" w:rsidRPr="00D72D86" w:rsidRDefault="00D72D86" w:rsidP="005615B3">
      <w:pPr>
        <w:spacing w:before="120" w:after="0" w:line="240" w:lineRule="auto"/>
        <w:jc w:val="center"/>
        <w:rPr>
          <w:color w:val="FF0000"/>
          <w:sz w:val="28"/>
          <w:szCs w:val="28"/>
          <w:lang w:eastAsia="es-ES"/>
        </w:rPr>
      </w:pPr>
      <w:r>
        <w:rPr>
          <w:color w:val="FF0000"/>
          <w:sz w:val="28"/>
          <w:szCs w:val="28"/>
          <w:lang w:eastAsia="es-ES"/>
        </w:rPr>
        <w:t>(</w:t>
      </w:r>
      <w:r w:rsidR="005615B3" w:rsidRPr="00D72D86">
        <w:rPr>
          <w:color w:val="FF0000"/>
          <w:sz w:val="28"/>
          <w:szCs w:val="28"/>
          <w:lang w:eastAsia="es-ES"/>
        </w:rPr>
        <w:t xml:space="preserve">Times New </w:t>
      </w:r>
      <w:proofErr w:type="spellStart"/>
      <w:r w:rsidR="005615B3" w:rsidRPr="00D72D86">
        <w:rPr>
          <w:color w:val="FF0000"/>
          <w:sz w:val="28"/>
          <w:szCs w:val="28"/>
          <w:lang w:eastAsia="es-ES"/>
        </w:rPr>
        <w:t>Roman</w:t>
      </w:r>
      <w:proofErr w:type="spellEnd"/>
      <w:r w:rsidR="005615B3" w:rsidRPr="00D72D86">
        <w:rPr>
          <w:color w:val="FF0000"/>
          <w:sz w:val="28"/>
          <w:szCs w:val="28"/>
          <w:lang w:eastAsia="es-ES"/>
        </w:rPr>
        <w:t>, 14 puntos, en negrita y centrado)</w:t>
      </w:r>
    </w:p>
    <w:p w14:paraId="2A98C074" w14:textId="77777777" w:rsidR="00D72D86" w:rsidRDefault="00D72D86" w:rsidP="005615B3">
      <w:pPr>
        <w:spacing w:before="120" w:after="0" w:line="240" w:lineRule="auto"/>
        <w:jc w:val="center"/>
        <w:rPr>
          <w:bCs/>
          <w:i/>
          <w:iCs/>
          <w:szCs w:val="21"/>
          <w:lang w:eastAsia="es-ES"/>
        </w:rPr>
      </w:pPr>
      <w:bookmarkStart w:id="0" w:name="_Hlk193049287"/>
    </w:p>
    <w:bookmarkEnd w:id="0"/>
    <w:p w14:paraId="261D276E" w14:textId="77777777" w:rsidR="00D72D86" w:rsidRDefault="00D72D86" w:rsidP="00D72D86">
      <w:pPr>
        <w:spacing w:before="120" w:after="0" w:line="240" w:lineRule="auto"/>
        <w:jc w:val="center"/>
        <w:rPr>
          <w:b/>
          <w:bCs/>
          <w:i/>
          <w:iCs/>
          <w:sz w:val="28"/>
          <w:szCs w:val="28"/>
          <w:lang w:eastAsia="es-ES"/>
        </w:rPr>
      </w:pPr>
      <w:r w:rsidRPr="00D72D86">
        <w:rPr>
          <w:rStyle w:val="TtuloCar"/>
          <w:b w:val="0"/>
          <w:bCs/>
          <w:i/>
          <w:iCs/>
        </w:rPr>
        <w:t>Título</w:t>
      </w:r>
      <w:r w:rsidRPr="00D72D86">
        <w:rPr>
          <w:b/>
          <w:bCs/>
          <w:i/>
          <w:iCs/>
          <w:sz w:val="28"/>
          <w:szCs w:val="28"/>
          <w:lang w:eastAsia="es-ES"/>
        </w:rPr>
        <w:t xml:space="preserve"> </w:t>
      </w:r>
    </w:p>
    <w:p w14:paraId="411BE6ED" w14:textId="797000D4" w:rsidR="00D72D86" w:rsidRPr="00D72D86" w:rsidRDefault="00D72D86" w:rsidP="00D72D86">
      <w:pPr>
        <w:spacing w:before="120" w:after="0" w:line="240" w:lineRule="auto"/>
        <w:jc w:val="center"/>
        <w:rPr>
          <w:color w:val="FF0000"/>
          <w:sz w:val="28"/>
          <w:szCs w:val="28"/>
          <w:lang w:eastAsia="es-ES"/>
        </w:rPr>
      </w:pPr>
      <w:r w:rsidRPr="00D72D86">
        <w:rPr>
          <w:color w:val="FF0000"/>
          <w:sz w:val="28"/>
          <w:szCs w:val="28"/>
          <w:lang w:eastAsia="es-ES"/>
        </w:rPr>
        <w:t xml:space="preserve">(en inglés, si la lengua original del manuscrito </w:t>
      </w:r>
      <w:r w:rsidR="003F36C6">
        <w:rPr>
          <w:color w:val="FF0000"/>
          <w:sz w:val="28"/>
          <w:szCs w:val="28"/>
          <w:lang w:eastAsia="es-ES"/>
        </w:rPr>
        <w:t xml:space="preserve">es el español; en español, si la lengua original del artículo </w:t>
      </w:r>
      <w:r w:rsidRPr="00D72D86">
        <w:rPr>
          <w:color w:val="FF0000"/>
          <w:sz w:val="28"/>
          <w:szCs w:val="28"/>
          <w:lang w:eastAsia="es-ES"/>
        </w:rPr>
        <w:t xml:space="preserve">es </w:t>
      </w:r>
      <w:r>
        <w:rPr>
          <w:color w:val="FF0000"/>
          <w:sz w:val="28"/>
          <w:szCs w:val="28"/>
          <w:lang w:eastAsia="es-ES"/>
        </w:rPr>
        <w:t>el inglés</w:t>
      </w:r>
      <w:r w:rsidRPr="00D72D86">
        <w:rPr>
          <w:color w:val="FF0000"/>
          <w:sz w:val="28"/>
          <w:szCs w:val="28"/>
          <w:lang w:eastAsia="es-ES"/>
        </w:rPr>
        <w:t>)</w:t>
      </w:r>
    </w:p>
    <w:p w14:paraId="6676E232" w14:textId="477E6048" w:rsidR="00D72D86" w:rsidRPr="00D72D86" w:rsidRDefault="00D72D86" w:rsidP="00D72D86">
      <w:pPr>
        <w:spacing w:before="120" w:after="0" w:line="240" w:lineRule="auto"/>
        <w:jc w:val="center"/>
        <w:rPr>
          <w:color w:val="FF0000"/>
          <w:sz w:val="28"/>
          <w:szCs w:val="28"/>
          <w:lang w:eastAsia="es-ES"/>
        </w:rPr>
      </w:pPr>
      <w:r w:rsidRPr="00D72D86">
        <w:rPr>
          <w:color w:val="FF0000"/>
          <w:sz w:val="28"/>
          <w:szCs w:val="28"/>
          <w:lang w:eastAsia="es-ES"/>
        </w:rPr>
        <w:t xml:space="preserve">(Times New </w:t>
      </w:r>
      <w:proofErr w:type="spellStart"/>
      <w:r w:rsidRPr="00D72D86">
        <w:rPr>
          <w:color w:val="FF0000"/>
          <w:sz w:val="28"/>
          <w:szCs w:val="28"/>
          <w:lang w:eastAsia="es-ES"/>
        </w:rPr>
        <w:t>Roman</w:t>
      </w:r>
      <w:proofErr w:type="spellEnd"/>
      <w:r w:rsidRPr="00D72D86">
        <w:rPr>
          <w:color w:val="FF0000"/>
          <w:sz w:val="28"/>
          <w:szCs w:val="28"/>
          <w:lang w:eastAsia="es-ES"/>
        </w:rPr>
        <w:t>, 14 puntos, en negrita y centrado)</w:t>
      </w:r>
    </w:p>
    <w:p w14:paraId="1DBB56D7" w14:textId="79D078AB" w:rsidR="005615B3" w:rsidRPr="005615B3" w:rsidRDefault="00D72D86" w:rsidP="00D72D86">
      <w:pPr>
        <w:spacing w:before="120" w:after="0" w:line="240" w:lineRule="auto"/>
        <w:jc w:val="center"/>
        <w:rPr>
          <w:b/>
          <w:szCs w:val="21"/>
          <w:lang w:eastAsia="es-ES"/>
        </w:rPr>
      </w:pPr>
      <w:r w:rsidRPr="005615B3">
        <w:rPr>
          <w:bCs/>
          <w:i/>
          <w:iCs/>
          <w:szCs w:val="21"/>
          <w:lang w:eastAsia="es-ES"/>
        </w:rPr>
        <w:t>Subtítulo</w:t>
      </w:r>
    </w:p>
    <w:p w14:paraId="70FC2459" w14:textId="5B074516" w:rsidR="005615B3" w:rsidRDefault="005615B3" w:rsidP="005615B3">
      <w:pPr>
        <w:spacing w:before="120" w:after="0" w:line="240" w:lineRule="auto"/>
        <w:jc w:val="right"/>
        <w:rPr>
          <w:bCs/>
          <w:szCs w:val="21"/>
          <w:lang w:eastAsia="es-ES"/>
        </w:rPr>
      </w:pPr>
    </w:p>
    <w:p w14:paraId="40F24837" w14:textId="77777777" w:rsidR="003F36C6" w:rsidRDefault="003F36C6" w:rsidP="005615B3">
      <w:pPr>
        <w:spacing w:before="120" w:after="0" w:line="240" w:lineRule="auto"/>
        <w:jc w:val="right"/>
        <w:rPr>
          <w:bCs/>
          <w:szCs w:val="21"/>
          <w:lang w:eastAsia="es-ES"/>
        </w:rPr>
      </w:pPr>
    </w:p>
    <w:p w14:paraId="009D3DE4" w14:textId="19FC863B" w:rsidR="00D37D73" w:rsidRPr="005615B3" w:rsidRDefault="00D37D73" w:rsidP="005615B3">
      <w:pPr>
        <w:pStyle w:val="Resumen-abstract"/>
      </w:pPr>
      <w:r w:rsidRPr="005615B3">
        <w:t>R</w:t>
      </w:r>
      <w:r w:rsidR="00D2482A" w:rsidRPr="005615B3">
        <w:t>esumen</w:t>
      </w:r>
      <w:r w:rsidR="00F32BAB">
        <w:t xml:space="preserve"> </w:t>
      </w:r>
      <w:r w:rsidR="00F32BAB" w:rsidRPr="003F36C6">
        <w:rPr>
          <w:b w:val="0"/>
          <w:i/>
          <w:iCs/>
          <w:color w:val="C00000"/>
        </w:rPr>
        <w:t xml:space="preserve">(Times New </w:t>
      </w:r>
      <w:proofErr w:type="spellStart"/>
      <w:r w:rsidR="00F32BAB" w:rsidRPr="003F36C6">
        <w:rPr>
          <w:b w:val="0"/>
          <w:i/>
          <w:iCs/>
          <w:color w:val="C00000"/>
        </w:rPr>
        <w:t>Roman</w:t>
      </w:r>
      <w:proofErr w:type="spellEnd"/>
      <w:r w:rsidR="00F32BAB" w:rsidRPr="003F36C6">
        <w:rPr>
          <w:b w:val="0"/>
          <w:i/>
          <w:iCs/>
          <w:color w:val="C00000"/>
        </w:rPr>
        <w:t xml:space="preserve">, 12, en negrita, </w:t>
      </w:r>
      <w:r w:rsidR="00F32BAB">
        <w:rPr>
          <w:b w:val="0"/>
          <w:bCs w:val="0"/>
          <w:i/>
          <w:iCs/>
          <w:color w:val="C00000"/>
        </w:rPr>
        <w:t>alienado a la izquierda</w:t>
      </w:r>
      <w:r w:rsidR="00F32BAB" w:rsidRPr="003F36C6">
        <w:rPr>
          <w:b w:val="0"/>
          <w:i/>
          <w:iCs/>
          <w:color w:val="C00000"/>
        </w:rPr>
        <w:t>)</w:t>
      </w:r>
    </w:p>
    <w:p w14:paraId="2515FF91" w14:textId="08450E7F" w:rsidR="000254BB" w:rsidRDefault="00D37D73" w:rsidP="000254BB">
      <w:r w:rsidRPr="007E7A0B">
        <w:rPr>
          <w:i/>
          <w:iCs/>
        </w:rPr>
        <w:t>Introducción.</w:t>
      </w:r>
      <w:r w:rsidR="000254BB">
        <w:rPr>
          <w:i/>
          <w:iCs/>
        </w:rPr>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t xml:space="preserve"> </w:t>
      </w:r>
      <w:proofErr w:type="spellStart"/>
      <w:r w:rsidR="000254BB">
        <w:t>ipsum</w:t>
      </w:r>
      <w:proofErr w:type="spellEnd"/>
      <w:r w:rsidR="000254BB">
        <w:t xml:space="preserve"> </w:t>
      </w:r>
      <w:proofErr w:type="spellStart"/>
      <w:r w:rsidR="000254BB">
        <w:t>ipsum</w:t>
      </w:r>
      <w:proofErr w:type="spellEnd"/>
      <w:r w:rsidR="000254BB" w:rsidRPr="00921C3E">
        <w:rPr>
          <w:szCs w:val="21"/>
          <w:lang w:eastAsia="es-ES"/>
        </w:rPr>
        <w:t xml:space="preserve">. </w:t>
      </w:r>
      <w:r w:rsidRPr="007E7A0B">
        <w:rPr>
          <w:i/>
          <w:iCs/>
        </w:rPr>
        <w:t xml:space="preserve"> Metodología.</w:t>
      </w:r>
      <w:r w:rsidRPr="007E7A0B">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t xml:space="preserve"> </w:t>
      </w:r>
      <w:proofErr w:type="spellStart"/>
      <w:r w:rsidR="000254BB">
        <w:t>ipsum</w:t>
      </w:r>
      <w:proofErr w:type="spellEnd"/>
      <w:r w:rsidR="000254BB">
        <w:t xml:space="preserve"> </w:t>
      </w:r>
      <w:proofErr w:type="spellStart"/>
      <w:r w:rsidR="000254BB">
        <w:t>ipsum</w:t>
      </w:r>
      <w:proofErr w:type="spellEnd"/>
      <w:r w:rsidR="000254BB" w:rsidRPr="00921C3E">
        <w:rPr>
          <w:szCs w:val="21"/>
          <w:lang w:eastAsia="es-ES"/>
        </w:rPr>
        <w:t xml:space="preserve">. </w:t>
      </w:r>
      <w:r w:rsidRPr="007E7A0B">
        <w:rPr>
          <w:i/>
          <w:iCs/>
        </w:rPr>
        <w:t>Resultados.</w:t>
      </w:r>
      <w:r w:rsidRPr="007E7A0B">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D72D86">
        <w:t xml:space="preserve">. </w:t>
      </w:r>
      <w:r w:rsidR="00D72D86" w:rsidRPr="00D72D86">
        <w:rPr>
          <w:i/>
          <w:iCs/>
        </w:rPr>
        <w:t>Discusión.</w:t>
      </w:r>
      <w:r w:rsidR="00D72D86">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t xml:space="preserve"> </w:t>
      </w:r>
      <w:proofErr w:type="spellStart"/>
      <w:r w:rsidR="000254BB">
        <w:t>ipsum</w:t>
      </w:r>
      <w:proofErr w:type="spellEnd"/>
      <w:r w:rsidR="000254BB">
        <w:t xml:space="preserve"> </w:t>
      </w:r>
      <w:proofErr w:type="spellStart"/>
      <w:r w:rsidR="000254BB">
        <w:t>ipsum</w:t>
      </w:r>
      <w:proofErr w:type="spellEnd"/>
      <w:r w:rsidR="000254BB" w:rsidRPr="00921C3E">
        <w:rPr>
          <w:szCs w:val="21"/>
          <w:lang w:eastAsia="es-ES"/>
        </w:rPr>
        <w:t xml:space="preserve">. </w:t>
      </w:r>
      <w:r w:rsidRPr="007E7A0B">
        <w:rPr>
          <w:i/>
          <w:iCs/>
        </w:rPr>
        <w:t>Conclusiones</w:t>
      </w:r>
      <w:r w:rsidRPr="007E7A0B">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rsidRPr="00543819">
        <w:t xml:space="preserve"> </w:t>
      </w:r>
      <w:proofErr w:type="spellStart"/>
      <w:r w:rsidR="000254BB" w:rsidRPr="00543819">
        <w:t>ipsum</w:t>
      </w:r>
      <w:proofErr w:type="spellEnd"/>
      <w:r w:rsidR="000254BB">
        <w:t xml:space="preserve"> </w:t>
      </w:r>
      <w:proofErr w:type="spellStart"/>
      <w:r w:rsidR="000254BB">
        <w:t>ipsum</w:t>
      </w:r>
      <w:proofErr w:type="spellEnd"/>
      <w:r w:rsidR="000254BB">
        <w:t xml:space="preserve"> </w:t>
      </w:r>
      <w:proofErr w:type="spellStart"/>
      <w:r w:rsidR="000254BB">
        <w:t>ipsum</w:t>
      </w:r>
      <w:proofErr w:type="spellEnd"/>
      <w:r w:rsidR="005615B3">
        <w:t xml:space="preserve">. </w:t>
      </w:r>
    </w:p>
    <w:p w14:paraId="3D5A9905" w14:textId="0DA2F17D" w:rsidR="00D37D73" w:rsidRPr="000254BB" w:rsidRDefault="00D37D73" w:rsidP="000254BB">
      <w:r w:rsidRPr="005615B3">
        <w:rPr>
          <w:rStyle w:val="PalabrasclavekeywordsCar"/>
        </w:rPr>
        <w:t>Palabras clave:</w:t>
      </w:r>
      <w:r w:rsidR="000254BB" w:rsidRPr="000254BB">
        <w:rPr>
          <w:b/>
        </w:rPr>
        <w:t xml:space="preserve"> </w:t>
      </w:r>
      <w:proofErr w:type="spellStart"/>
      <w:r w:rsidR="00D72D86" w:rsidRPr="00543819">
        <w:t>Ipsum</w:t>
      </w:r>
      <w:proofErr w:type="spellEnd"/>
      <w:r w:rsidR="00D72D86">
        <w:t>;</w:t>
      </w:r>
      <w:r w:rsidR="00D72D86" w:rsidRPr="00543819">
        <w:t xml:space="preserve"> </w:t>
      </w:r>
      <w:proofErr w:type="spellStart"/>
      <w:r w:rsidR="00D72D86" w:rsidRPr="00543819">
        <w:t>ipsum</w:t>
      </w:r>
      <w:proofErr w:type="spellEnd"/>
      <w:r w:rsidR="00D72D86">
        <w:t>;</w:t>
      </w:r>
      <w:r w:rsidR="00D72D86" w:rsidRPr="00543819">
        <w:t xml:space="preserve"> </w:t>
      </w:r>
      <w:proofErr w:type="spellStart"/>
      <w:r w:rsidR="00D72D86" w:rsidRPr="00543819">
        <w:t>ipsum</w:t>
      </w:r>
      <w:proofErr w:type="spellEnd"/>
      <w:r w:rsidR="00D72D86">
        <w:t>;</w:t>
      </w:r>
      <w:r w:rsidR="00D72D86" w:rsidRPr="00543819">
        <w:t xml:space="preserve"> </w:t>
      </w:r>
      <w:proofErr w:type="spellStart"/>
      <w:r w:rsidR="00D72D86" w:rsidRPr="00543819">
        <w:t>ipsum</w:t>
      </w:r>
      <w:proofErr w:type="spellEnd"/>
      <w:r w:rsidR="003F36C6">
        <w:t>;</w:t>
      </w:r>
      <w:r w:rsidR="00D72D86" w:rsidRPr="00543819">
        <w:t xml:space="preserve"> </w:t>
      </w:r>
      <w:proofErr w:type="spellStart"/>
      <w:r w:rsidR="00D72D86" w:rsidRPr="00543819">
        <w:t>ipsum</w:t>
      </w:r>
      <w:proofErr w:type="spellEnd"/>
      <w:r w:rsidR="005615B3">
        <w:t xml:space="preserve">. </w:t>
      </w:r>
    </w:p>
    <w:p w14:paraId="26F17967" w14:textId="77777777" w:rsidR="003F36C6" w:rsidRPr="00F32BAB" w:rsidRDefault="003F36C6" w:rsidP="005615B3">
      <w:pPr>
        <w:pStyle w:val="Resumen-abstract"/>
      </w:pPr>
    </w:p>
    <w:p w14:paraId="0F381D01" w14:textId="77777777" w:rsidR="00F32BAB" w:rsidRPr="005615B3" w:rsidRDefault="00D37D73" w:rsidP="00F32BAB">
      <w:pPr>
        <w:pStyle w:val="Resumen-abstract"/>
      </w:pPr>
      <w:proofErr w:type="spellStart"/>
      <w:r w:rsidRPr="00F32BAB">
        <w:t>A</w:t>
      </w:r>
      <w:r w:rsidR="00D2482A" w:rsidRPr="00F32BAB">
        <w:t>bstract</w:t>
      </w:r>
      <w:proofErr w:type="spellEnd"/>
      <w:r w:rsidR="00F32BAB">
        <w:t xml:space="preserve"> </w:t>
      </w:r>
      <w:r w:rsidR="00F32BAB" w:rsidRPr="003F36C6">
        <w:rPr>
          <w:b w:val="0"/>
          <w:i/>
          <w:iCs/>
          <w:color w:val="C00000"/>
        </w:rPr>
        <w:t xml:space="preserve">(Times New </w:t>
      </w:r>
      <w:proofErr w:type="spellStart"/>
      <w:r w:rsidR="00F32BAB" w:rsidRPr="003F36C6">
        <w:rPr>
          <w:b w:val="0"/>
          <w:i/>
          <w:iCs/>
          <w:color w:val="C00000"/>
        </w:rPr>
        <w:t>Roman</w:t>
      </w:r>
      <w:proofErr w:type="spellEnd"/>
      <w:r w:rsidR="00F32BAB" w:rsidRPr="003F36C6">
        <w:rPr>
          <w:b w:val="0"/>
          <w:i/>
          <w:iCs/>
          <w:color w:val="C00000"/>
        </w:rPr>
        <w:t xml:space="preserve">, 12, en negrita, </w:t>
      </w:r>
      <w:r w:rsidR="00F32BAB">
        <w:rPr>
          <w:b w:val="0"/>
          <w:bCs w:val="0"/>
          <w:i/>
          <w:iCs/>
          <w:color w:val="C00000"/>
        </w:rPr>
        <w:t>alienado a la izquierda</w:t>
      </w:r>
      <w:r w:rsidR="00F32BAB" w:rsidRPr="003F36C6">
        <w:rPr>
          <w:b w:val="0"/>
          <w:i/>
          <w:iCs/>
          <w:color w:val="C00000"/>
        </w:rPr>
        <w:t>)</w:t>
      </w:r>
    </w:p>
    <w:p w14:paraId="75297F31" w14:textId="39DE3408" w:rsidR="000254BB" w:rsidRPr="00F32BAB" w:rsidRDefault="00D37D73" w:rsidP="000254BB">
      <w:proofErr w:type="spellStart"/>
      <w:r w:rsidRPr="00F32BAB">
        <w:rPr>
          <w:i/>
          <w:iCs/>
        </w:rPr>
        <w:t>Introduction</w:t>
      </w:r>
      <w:proofErr w:type="spellEnd"/>
      <w:r w:rsidRPr="00F32BAB">
        <w:rPr>
          <w:i/>
          <w:iCs/>
        </w:rPr>
        <w:t>.</w:t>
      </w:r>
      <w:r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Pr="00F32BAB">
        <w:rPr>
          <w:i/>
          <w:iCs/>
        </w:rPr>
        <w:t>Methodology</w:t>
      </w:r>
      <w:proofErr w:type="spellEnd"/>
      <w:r w:rsidRPr="00F32BAB">
        <w:rPr>
          <w:i/>
          <w:iCs/>
        </w:rPr>
        <w:t>.</w:t>
      </w:r>
      <w:r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lastRenderedPageBreak/>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Pr="00F32BAB">
        <w:rPr>
          <w:i/>
          <w:iCs/>
        </w:rPr>
        <w:t>Results</w:t>
      </w:r>
      <w:proofErr w:type="spellEnd"/>
      <w:r w:rsidRPr="00F32BAB">
        <w:rPr>
          <w:i/>
          <w:iCs/>
        </w:rPr>
        <w:t>.</w:t>
      </w:r>
      <w:r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3F36C6" w:rsidRPr="00F32BAB">
        <w:t xml:space="preserve">. </w:t>
      </w:r>
      <w:proofErr w:type="spellStart"/>
      <w:r w:rsidR="003F36C6" w:rsidRPr="00F32BAB">
        <w:rPr>
          <w:i/>
          <w:iCs/>
        </w:rPr>
        <w:t>Discussion</w:t>
      </w:r>
      <w:proofErr w:type="spellEnd"/>
      <w:r w:rsidR="003F36C6" w:rsidRPr="00F32BAB">
        <w:rPr>
          <w:i/>
          <w:iCs/>
        </w:rPr>
        <w:t>.</w:t>
      </w:r>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Pr="00F32BAB">
        <w:rPr>
          <w:i/>
          <w:iCs/>
        </w:rPr>
        <w:t>Conclusions</w:t>
      </w:r>
      <w:proofErr w:type="spellEnd"/>
      <w:r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r w:rsidR="000254BB" w:rsidRPr="00F32BAB">
        <w:t xml:space="preserve"> </w:t>
      </w:r>
      <w:proofErr w:type="spellStart"/>
      <w:r w:rsidR="000254BB" w:rsidRPr="00F32BAB">
        <w:t>ipsum</w:t>
      </w:r>
      <w:proofErr w:type="spellEnd"/>
    </w:p>
    <w:p w14:paraId="28E50C92" w14:textId="36CC83AF" w:rsidR="005615B3" w:rsidRPr="003F36C6" w:rsidRDefault="00D37D73" w:rsidP="000254BB">
      <w:pPr>
        <w:rPr>
          <w:bCs/>
          <w:lang w:val="en-US"/>
        </w:rPr>
      </w:pPr>
      <w:r w:rsidRPr="003F36C6">
        <w:rPr>
          <w:rStyle w:val="PalabrasclavekeywordsCar"/>
          <w:lang w:val="en-GB"/>
        </w:rPr>
        <w:t>Keywords:</w:t>
      </w:r>
      <w:r w:rsidRPr="003F36C6">
        <w:rPr>
          <w:b/>
          <w:lang w:val="en-GB"/>
        </w:rPr>
        <w:t xml:space="preserve"> </w:t>
      </w:r>
      <w:r w:rsidR="003F36C6" w:rsidRPr="003F36C6">
        <w:rPr>
          <w:lang w:val="en-US"/>
        </w:rPr>
        <w:t>Ipsum; ipsum; ipsum; ipsum; ipsum.</w:t>
      </w:r>
    </w:p>
    <w:p w14:paraId="5AA6B1A8" w14:textId="77777777" w:rsidR="009241F6" w:rsidRPr="00570603" w:rsidRDefault="009241F6" w:rsidP="000254BB">
      <w:pPr>
        <w:rPr>
          <w:lang w:val="en-US"/>
        </w:rPr>
      </w:pPr>
    </w:p>
    <w:p w14:paraId="217309BE" w14:textId="42425C3E" w:rsidR="000B2176" w:rsidRPr="003F36C6" w:rsidRDefault="00FE560D" w:rsidP="000254BB">
      <w:pPr>
        <w:pStyle w:val="Ttulo1"/>
        <w:rPr>
          <w:b w:val="0"/>
          <w:bCs/>
          <w:i/>
          <w:iCs/>
        </w:rPr>
      </w:pPr>
      <w:r w:rsidRPr="00B7649E">
        <w:t xml:space="preserve">INTRODUCCIÓN </w:t>
      </w:r>
      <w:r w:rsidR="000254BB" w:rsidRPr="003F36C6">
        <w:rPr>
          <w:b w:val="0"/>
          <w:bCs/>
          <w:i/>
          <w:iCs/>
          <w:color w:val="C00000"/>
        </w:rPr>
        <w:t>(</w:t>
      </w:r>
      <w:r w:rsidR="00695CA5" w:rsidRPr="003F36C6">
        <w:rPr>
          <w:b w:val="0"/>
          <w:bCs/>
          <w:i/>
          <w:iCs/>
          <w:color w:val="C00000"/>
        </w:rPr>
        <w:t xml:space="preserve">Subapartado </w:t>
      </w:r>
      <w:r w:rsidR="003F36C6" w:rsidRPr="003F36C6">
        <w:rPr>
          <w:b w:val="0"/>
          <w:bCs/>
          <w:i/>
          <w:iCs/>
          <w:color w:val="C00000"/>
        </w:rPr>
        <w:t xml:space="preserve">nivel </w:t>
      </w:r>
      <w:r w:rsidR="00695CA5" w:rsidRPr="003F36C6">
        <w:rPr>
          <w:b w:val="0"/>
          <w:bCs/>
          <w:i/>
          <w:iCs/>
          <w:color w:val="C00000"/>
        </w:rPr>
        <w:t>1:</w:t>
      </w:r>
      <w:r w:rsidR="000254BB" w:rsidRPr="003F36C6">
        <w:rPr>
          <w:b w:val="0"/>
          <w:bCs/>
          <w:i/>
          <w:iCs/>
          <w:color w:val="C00000"/>
        </w:rPr>
        <w:t xml:space="preserve"> Times New </w:t>
      </w:r>
      <w:proofErr w:type="spellStart"/>
      <w:r w:rsidR="000254BB" w:rsidRPr="003F36C6">
        <w:rPr>
          <w:b w:val="0"/>
          <w:bCs/>
          <w:i/>
          <w:iCs/>
          <w:color w:val="C00000"/>
        </w:rPr>
        <w:t>Roman</w:t>
      </w:r>
      <w:proofErr w:type="spellEnd"/>
      <w:r w:rsidR="000254BB" w:rsidRPr="003F36C6">
        <w:rPr>
          <w:b w:val="0"/>
          <w:bCs/>
          <w:i/>
          <w:iCs/>
          <w:color w:val="C00000"/>
        </w:rPr>
        <w:t xml:space="preserve">, 12, </w:t>
      </w:r>
      <w:r w:rsidR="003F36C6" w:rsidRPr="003F36C6">
        <w:rPr>
          <w:b w:val="0"/>
          <w:bCs/>
          <w:i/>
          <w:iCs/>
          <w:color w:val="C00000"/>
        </w:rPr>
        <w:t xml:space="preserve">en </w:t>
      </w:r>
      <w:r w:rsidR="000254BB" w:rsidRPr="003F36C6">
        <w:rPr>
          <w:b w:val="0"/>
          <w:bCs/>
          <w:i/>
          <w:iCs/>
          <w:color w:val="C00000"/>
        </w:rPr>
        <w:t>negrita, numerado</w:t>
      </w:r>
      <w:r w:rsidR="003F36C6" w:rsidRPr="003F36C6">
        <w:rPr>
          <w:b w:val="0"/>
          <w:bCs/>
          <w:i/>
          <w:iCs/>
          <w:color w:val="C00000"/>
        </w:rPr>
        <w:t xml:space="preserve"> con arábigos</w:t>
      </w:r>
      <w:r w:rsidR="00F32BAB">
        <w:rPr>
          <w:b w:val="0"/>
          <w:bCs/>
          <w:i/>
          <w:iCs/>
          <w:color w:val="C00000"/>
        </w:rPr>
        <w:t>, alienado a la izquierda</w:t>
      </w:r>
      <w:r w:rsidR="000254BB" w:rsidRPr="003F36C6">
        <w:rPr>
          <w:b w:val="0"/>
          <w:bCs/>
          <w:i/>
          <w:iCs/>
          <w:color w:val="C00000"/>
        </w:rPr>
        <w:t>)</w:t>
      </w:r>
    </w:p>
    <w:p w14:paraId="2CCBCB86" w14:textId="77777777" w:rsidR="009367CC" w:rsidRDefault="009367CC" w:rsidP="009367CC">
      <w:pPr>
        <w:ind w:firstLine="567"/>
        <w:rPr>
          <w:bCs/>
          <w:i/>
          <w:iCs/>
          <w:color w:val="C00000"/>
        </w:rPr>
      </w:pP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t>ipsum</w:t>
      </w:r>
      <w:proofErr w:type="spellEnd"/>
      <w:r>
        <w:t xml:space="preserve"> </w:t>
      </w:r>
      <w:proofErr w:type="spellStart"/>
      <w:r>
        <w:t>ipsum</w:t>
      </w:r>
      <w:proofErr w:type="spellEnd"/>
      <w:r>
        <w:t xml:space="preserve">. </w:t>
      </w:r>
      <w:r>
        <w:rPr>
          <w:bCs/>
          <w:i/>
          <w:iCs/>
          <w:color w:val="C00000"/>
        </w:rPr>
        <w:t>T</w:t>
      </w:r>
      <w:r w:rsidRPr="003F36C6">
        <w:rPr>
          <w:bCs/>
          <w:i/>
          <w:iCs/>
          <w:color w:val="C00000"/>
        </w:rPr>
        <w:t xml:space="preserve">imes New </w:t>
      </w:r>
      <w:proofErr w:type="spellStart"/>
      <w:r w:rsidRPr="003F36C6">
        <w:rPr>
          <w:bCs/>
          <w:i/>
          <w:iCs/>
          <w:color w:val="C00000"/>
        </w:rPr>
        <w:t>Roman</w:t>
      </w:r>
      <w:proofErr w:type="spellEnd"/>
      <w:r w:rsidRPr="003F36C6">
        <w:rPr>
          <w:bCs/>
          <w:i/>
          <w:iCs/>
          <w:color w:val="C00000"/>
        </w:rPr>
        <w:t xml:space="preserve">, 12, </w:t>
      </w:r>
      <w:r>
        <w:rPr>
          <w:bCs/>
          <w:i/>
          <w:iCs/>
          <w:color w:val="C00000"/>
        </w:rPr>
        <w:t>s</w:t>
      </w:r>
      <w:r w:rsidRPr="009367CC">
        <w:rPr>
          <w:bCs/>
          <w:i/>
          <w:iCs/>
          <w:color w:val="C00000"/>
        </w:rPr>
        <w:t>angría a comienzo de párrafo 1 cm</w:t>
      </w:r>
      <w:r w:rsidRPr="003F36C6">
        <w:rPr>
          <w:bCs/>
          <w:i/>
          <w:iCs/>
          <w:color w:val="C00000"/>
        </w:rPr>
        <w:t>)</w:t>
      </w:r>
    </w:p>
    <w:p w14:paraId="336DA5F3" w14:textId="32802C91" w:rsidR="00543819" w:rsidRPr="003F36C6" w:rsidRDefault="00543819" w:rsidP="000254BB">
      <w:pPr>
        <w:ind w:firstLine="567"/>
        <w:rPr>
          <w:i/>
          <w:iCs/>
        </w:rPr>
      </w:pP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t>ipsum</w:t>
      </w:r>
      <w:proofErr w:type="spellEnd"/>
      <w:r>
        <w:t xml:space="preserve"> </w:t>
      </w:r>
      <w:proofErr w:type="spellStart"/>
      <w:r>
        <w:t>ipsum</w:t>
      </w:r>
      <w:proofErr w:type="spellEnd"/>
      <w:r w:rsidR="007476FA">
        <w:t>.</w:t>
      </w:r>
      <w:r w:rsidR="000254BB">
        <w:t xml:space="preserve"> </w:t>
      </w:r>
      <w:r w:rsidR="000254BB" w:rsidRPr="003F36C6">
        <w:rPr>
          <w:bCs/>
          <w:i/>
          <w:iCs/>
          <w:color w:val="C00000"/>
        </w:rPr>
        <w:t>(</w:t>
      </w:r>
      <w:r w:rsidR="009367CC">
        <w:rPr>
          <w:bCs/>
          <w:i/>
          <w:iCs/>
          <w:color w:val="C00000"/>
        </w:rPr>
        <w:t>T</w:t>
      </w:r>
      <w:r w:rsidR="000254BB" w:rsidRPr="003F36C6">
        <w:rPr>
          <w:bCs/>
          <w:i/>
          <w:iCs/>
          <w:color w:val="C00000"/>
        </w:rPr>
        <w:t xml:space="preserve">imes New </w:t>
      </w:r>
      <w:proofErr w:type="spellStart"/>
      <w:r w:rsidR="000254BB" w:rsidRPr="003F36C6">
        <w:rPr>
          <w:bCs/>
          <w:i/>
          <w:iCs/>
          <w:color w:val="C00000"/>
        </w:rPr>
        <w:t>Roman</w:t>
      </w:r>
      <w:proofErr w:type="spellEnd"/>
      <w:r w:rsidR="000254BB" w:rsidRPr="003F36C6">
        <w:rPr>
          <w:bCs/>
          <w:i/>
          <w:iCs/>
          <w:color w:val="C00000"/>
        </w:rPr>
        <w:t xml:space="preserve">, 12, </w:t>
      </w:r>
      <w:r w:rsidR="009367CC">
        <w:rPr>
          <w:bCs/>
          <w:i/>
          <w:iCs/>
          <w:color w:val="C00000"/>
        </w:rPr>
        <w:t>s</w:t>
      </w:r>
      <w:r w:rsidR="009367CC" w:rsidRPr="009367CC">
        <w:rPr>
          <w:bCs/>
          <w:i/>
          <w:iCs/>
          <w:color w:val="C00000"/>
        </w:rPr>
        <w:t>angría a comienzo de párrafo 1 cm</w:t>
      </w:r>
      <w:r w:rsidR="000254BB" w:rsidRPr="003F36C6">
        <w:rPr>
          <w:bCs/>
          <w:i/>
          <w:iCs/>
          <w:color w:val="C00000"/>
        </w:rPr>
        <w:t>)</w:t>
      </w:r>
    </w:p>
    <w:p w14:paraId="4AC0794A" w14:textId="0DDF234C" w:rsidR="00FE560D" w:rsidRDefault="00543819" w:rsidP="000254BB">
      <w:pPr>
        <w:pStyle w:val="Ttulo2"/>
        <w:rPr>
          <w:color w:val="C00000"/>
        </w:rPr>
      </w:pPr>
      <w:r w:rsidRPr="00695CA5">
        <w:t xml:space="preserve">Subapartado </w:t>
      </w:r>
      <w:r w:rsidR="003F36C6">
        <w:t xml:space="preserve">nivel </w:t>
      </w:r>
      <w:r w:rsidR="00695CA5" w:rsidRPr="00695CA5">
        <w:t xml:space="preserve">2 </w:t>
      </w:r>
      <w:r w:rsidR="00695CA5" w:rsidRPr="00695CA5">
        <w:rPr>
          <w:color w:val="C00000"/>
        </w:rPr>
        <w:t xml:space="preserve">(Times New </w:t>
      </w:r>
      <w:proofErr w:type="spellStart"/>
      <w:r w:rsidR="00695CA5" w:rsidRPr="00695CA5">
        <w:rPr>
          <w:color w:val="C00000"/>
        </w:rPr>
        <w:t>Roman</w:t>
      </w:r>
      <w:proofErr w:type="spellEnd"/>
      <w:r w:rsidR="00695CA5" w:rsidRPr="00695CA5">
        <w:rPr>
          <w:color w:val="C00000"/>
        </w:rPr>
        <w:t xml:space="preserve">, 12, </w:t>
      </w:r>
      <w:r w:rsidR="003F36C6">
        <w:rPr>
          <w:color w:val="C00000"/>
        </w:rPr>
        <w:t xml:space="preserve">en </w:t>
      </w:r>
      <w:r w:rsidR="00695CA5" w:rsidRPr="00695CA5">
        <w:rPr>
          <w:color w:val="C00000"/>
        </w:rPr>
        <w:t>cursiv</w:t>
      </w:r>
      <w:r w:rsidR="00695CA5">
        <w:rPr>
          <w:color w:val="C00000"/>
        </w:rPr>
        <w:t>a</w:t>
      </w:r>
      <w:r w:rsidR="00695CA5" w:rsidRPr="00695CA5">
        <w:rPr>
          <w:color w:val="C00000"/>
        </w:rPr>
        <w:t xml:space="preserve">, numerado </w:t>
      </w:r>
      <w:r w:rsidR="003F36C6">
        <w:rPr>
          <w:color w:val="C00000"/>
        </w:rPr>
        <w:t>con</w:t>
      </w:r>
      <w:r w:rsidR="00695CA5" w:rsidRPr="00695CA5">
        <w:rPr>
          <w:color w:val="C00000"/>
        </w:rPr>
        <w:t xml:space="preserve"> arábigos</w:t>
      </w:r>
      <w:r w:rsidR="00F32BAB">
        <w:rPr>
          <w:color w:val="C00000"/>
        </w:rPr>
        <w:t>, alineado a la izquierda</w:t>
      </w:r>
      <w:r w:rsidR="00695CA5" w:rsidRPr="00695CA5">
        <w:rPr>
          <w:color w:val="C00000"/>
        </w:rPr>
        <w:t>).</w:t>
      </w:r>
    </w:p>
    <w:p w14:paraId="214BAA13" w14:textId="77777777" w:rsidR="009367CC" w:rsidRDefault="009367CC" w:rsidP="009367CC">
      <w:pPr>
        <w:ind w:firstLine="567"/>
        <w:rPr>
          <w:bCs/>
          <w:i/>
          <w:iCs/>
          <w:color w:val="C00000"/>
        </w:rPr>
      </w:pP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t>ipsum</w:t>
      </w:r>
      <w:proofErr w:type="spellEnd"/>
      <w:r>
        <w:t xml:space="preserve"> </w:t>
      </w:r>
      <w:proofErr w:type="spellStart"/>
      <w:r>
        <w:t>ipsum</w:t>
      </w:r>
      <w:proofErr w:type="spellEnd"/>
      <w:r>
        <w:t xml:space="preserve">. </w:t>
      </w:r>
      <w:r>
        <w:rPr>
          <w:bCs/>
          <w:i/>
          <w:iCs/>
          <w:color w:val="C00000"/>
        </w:rPr>
        <w:t>T</w:t>
      </w:r>
      <w:r w:rsidRPr="003F36C6">
        <w:rPr>
          <w:bCs/>
          <w:i/>
          <w:iCs/>
          <w:color w:val="C00000"/>
        </w:rPr>
        <w:t xml:space="preserve">imes New </w:t>
      </w:r>
      <w:proofErr w:type="spellStart"/>
      <w:r w:rsidRPr="003F36C6">
        <w:rPr>
          <w:bCs/>
          <w:i/>
          <w:iCs/>
          <w:color w:val="C00000"/>
        </w:rPr>
        <w:t>Roman</w:t>
      </w:r>
      <w:proofErr w:type="spellEnd"/>
      <w:r w:rsidRPr="003F36C6">
        <w:rPr>
          <w:bCs/>
          <w:i/>
          <w:iCs/>
          <w:color w:val="C00000"/>
        </w:rPr>
        <w:t xml:space="preserve">, 12, </w:t>
      </w:r>
      <w:r>
        <w:rPr>
          <w:bCs/>
          <w:i/>
          <w:iCs/>
          <w:color w:val="C00000"/>
        </w:rPr>
        <w:t>s</w:t>
      </w:r>
      <w:r w:rsidRPr="009367CC">
        <w:rPr>
          <w:bCs/>
          <w:i/>
          <w:iCs/>
          <w:color w:val="C00000"/>
        </w:rPr>
        <w:t>angría a comienzo de párrafo 1 cm</w:t>
      </w:r>
      <w:r w:rsidRPr="003F36C6">
        <w:rPr>
          <w:bCs/>
          <w:i/>
          <w:iCs/>
          <w:color w:val="C00000"/>
        </w:rPr>
        <w:t>)</w:t>
      </w:r>
    </w:p>
    <w:p w14:paraId="0FBCEB25" w14:textId="4913EE70" w:rsidR="003F36C6" w:rsidRPr="003F36C6" w:rsidRDefault="003F36C6" w:rsidP="003F36C6">
      <w:pPr>
        <w:ind w:firstLine="567"/>
        <w:rPr>
          <w:bCs/>
          <w:i/>
          <w:iCs/>
          <w:color w:val="C00000"/>
        </w:rPr>
      </w:pPr>
      <w:proofErr w:type="spellStart"/>
      <w:r w:rsidRPr="00543819">
        <w:lastRenderedPageBreak/>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t>ipsum</w:t>
      </w:r>
      <w:proofErr w:type="spellEnd"/>
      <w:r>
        <w:t xml:space="preserve"> </w:t>
      </w:r>
      <w:proofErr w:type="spellStart"/>
      <w:r>
        <w:t>ipsum</w:t>
      </w:r>
      <w:proofErr w:type="spellEnd"/>
      <w:r>
        <w:t xml:space="preserve">. </w:t>
      </w:r>
      <w:r w:rsidRPr="003F36C6">
        <w:rPr>
          <w:bCs/>
          <w:i/>
          <w:iCs/>
          <w:color w:val="C00000"/>
        </w:rPr>
        <w:t>(</w:t>
      </w:r>
      <w:r w:rsidR="009367CC">
        <w:rPr>
          <w:bCs/>
          <w:i/>
          <w:iCs/>
          <w:color w:val="C00000"/>
        </w:rPr>
        <w:t>T</w:t>
      </w:r>
      <w:r w:rsidR="009367CC" w:rsidRPr="003F36C6">
        <w:rPr>
          <w:bCs/>
          <w:i/>
          <w:iCs/>
          <w:color w:val="C00000"/>
        </w:rPr>
        <w:t xml:space="preserve">imes New </w:t>
      </w:r>
      <w:proofErr w:type="spellStart"/>
      <w:r w:rsidR="009367CC" w:rsidRPr="003F36C6">
        <w:rPr>
          <w:bCs/>
          <w:i/>
          <w:iCs/>
          <w:color w:val="C00000"/>
        </w:rPr>
        <w:t>Roman</w:t>
      </w:r>
      <w:proofErr w:type="spellEnd"/>
      <w:r w:rsidR="009367CC" w:rsidRPr="003F36C6">
        <w:rPr>
          <w:bCs/>
          <w:i/>
          <w:iCs/>
          <w:color w:val="C00000"/>
        </w:rPr>
        <w:t xml:space="preserve">, 12, </w:t>
      </w:r>
      <w:r w:rsidR="009367CC">
        <w:rPr>
          <w:bCs/>
          <w:i/>
          <w:iCs/>
          <w:color w:val="C00000"/>
        </w:rPr>
        <w:t>s</w:t>
      </w:r>
      <w:r w:rsidR="009367CC" w:rsidRPr="009367CC">
        <w:rPr>
          <w:bCs/>
          <w:i/>
          <w:iCs/>
          <w:color w:val="C00000"/>
        </w:rPr>
        <w:t>angría a comienzo de párrafo 1 cm</w:t>
      </w:r>
      <w:r w:rsidR="009367CC" w:rsidRPr="003F36C6">
        <w:rPr>
          <w:bCs/>
          <w:i/>
          <w:iCs/>
          <w:color w:val="C00000"/>
        </w:rPr>
        <w:t>)</w:t>
      </w:r>
    </w:p>
    <w:p w14:paraId="2C197A1A" w14:textId="198B3C1C" w:rsidR="00695CA5" w:rsidRPr="00695CA5" w:rsidRDefault="00695CA5" w:rsidP="00695CA5">
      <w:pPr>
        <w:pStyle w:val="Ttulo2"/>
        <w:rPr>
          <w:lang w:val="en-US"/>
        </w:rPr>
      </w:pPr>
      <w:r w:rsidRPr="00695CA5">
        <w:t xml:space="preserve">Subapartado </w:t>
      </w:r>
      <w:r w:rsidR="003F36C6">
        <w:t xml:space="preserve">nivel </w:t>
      </w:r>
      <w:r>
        <w:t>2</w:t>
      </w:r>
      <w:r w:rsidRPr="00695CA5">
        <w:t xml:space="preserve"> </w:t>
      </w:r>
    </w:p>
    <w:p w14:paraId="30F2B87C" w14:textId="2D612D4A" w:rsidR="005615B3" w:rsidRPr="00695CA5" w:rsidRDefault="005615B3" w:rsidP="005615B3">
      <w:pPr>
        <w:pStyle w:val="Prrafodelista"/>
        <w:numPr>
          <w:ilvl w:val="0"/>
          <w:numId w:val="26"/>
        </w:numPr>
      </w:pPr>
      <w:r w:rsidRPr="00570603">
        <w:t xml:space="preserve">Subapartado </w:t>
      </w:r>
      <w:r w:rsidR="003F36C6">
        <w:t xml:space="preserve">nivel </w:t>
      </w:r>
      <w:r w:rsidRPr="00570603">
        <w:t xml:space="preserve">3 </w:t>
      </w:r>
      <w:r w:rsidR="00695CA5" w:rsidRPr="00695CA5">
        <w:rPr>
          <w:color w:val="C00000"/>
        </w:rPr>
        <w:t>(</w:t>
      </w:r>
      <w:r w:rsidR="00695CA5" w:rsidRPr="003F36C6">
        <w:rPr>
          <w:i/>
          <w:iCs/>
          <w:color w:val="C00000"/>
        </w:rPr>
        <w:t xml:space="preserve">Times New </w:t>
      </w:r>
      <w:proofErr w:type="spellStart"/>
      <w:r w:rsidR="00695CA5" w:rsidRPr="003F36C6">
        <w:rPr>
          <w:i/>
          <w:iCs/>
          <w:color w:val="C00000"/>
        </w:rPr>
        <w:t>Roman</w:t>
      </w:r>
      <w:proofErr w:type="spellEnd"/>
      <w:r w:rsidR="00695CA5" w:rsidRPr="003F36C6">
        <w:rPr>
          <w:i/>
          <w:iCs/>
          <w:color w:val="C00000"/>
        </w:rPr>
        <w:t>, 12, numerado con letra</w:t>
      </w:r>
      <w:r w:rsidR="00F32BAB">
        <w:rPr>
          <w:i/>
          <w:iCs/>
          <w:color w:val="C00000"/>
        </w:rPr>
        <w:t>, alineado a la izquierda</w:t>
      </w:r>
      <w:r w:rsidR="00695CA5" w:rsidRPr="003F36C6">
        <w:rPr>
          <w:i/>
          <w:iCs/>
          <w:color w:val="C00000"/>
        </w:rPr>
        <w:t>).</w:t>
      </w:r>
      <w:r w:rsidR="00695CA5" w:rsidRPr="00695CA5">
        <w:rPr>
          <w:color w:val="C00000"/>
        </w:rPr>
        <w:t xml:space="preserve"> </w:t>
      </w:r>
    </w:p>
    <w:p w14:paraId="2FFB2B50" w14:textId="00A0F7D5" w:rsidR="00FE560D" w:rsidRPr="003F36C6" w:rsidRDefault="00FE560D" w:rsidP="000254BB">
      <w:pPr>
        <w:pStyle w:val="Tabla-Ttulo"/>
        <w:rPr>
          <w:i/>
          <w:iCs/>
          <w:color w:val="C00000"/>
          <w:lang w:val="en-US"/>
        </w:rPr>
      </w:pPr>
      <w:proofErr w:type="spellStart"/>
      <w:r w:rsidRPr="00570603">
        <w:rPr>
          <w:lang w:val="en-US"/>
        </w:rPr>
        <w:t>Tabla</w:t>
      </w:r>
      <w:proofErr w:type="spellEnd"/>
      <w:r w:rsidRPr="00570603">
        <w:rPr>
          <w:lang w:val="en-US"/>
        </w:rPr>
        <w:t xml:space="preserve"> </w:t>
      </w:r>
      <w:r w:rsidRPr="000254BB">
        <w:fldChar w:fldCharType="begin"/>
      </w:r>
      <w:r w:rsidRPr="00570603">
        <w:rPr>
          <w:lang w:val="en-US"/>
        </w:rPr>
        <w:instrText xml:space="preserve"> SEQ Tabla \* ARABIC </w:instrText>
      </w:r>
      <w:r w:rsidRPr="000254BB">
        <w:fldChar w:fldCharType="separate"/>
      </w:r>
      <w:r w:rsidR="00E15768">
        <w:rPr>
          <w:noProof/>
          <w:lang w:val="en-US"/>
        </w:rPr>
        <w:t>1</w:t>
      </w:r>
      <w:r w:rsidRPr="000254BB">
        <w:fldChar w:fldCharType="end"/>
      </w:r>
      <w:r w:rsidRPr="00570603">
        <w:rPr>
          <w:lang w:val="en-US"/>
        </w:rPr>
        <w:t xml:space="preserve">. </w:t>
      </w:r>
      <w:r w:rsidR="007476FA" w:rsidRPr="00570603">
        <w:rPr>
          <w:lang w:val="en-US"/>
        </w:rPr>
        <w:t xml:space="preserve">Ipsum </w:t>
      </w:r>
      <w:proofErr w:type="spellStart"/>
      <w:r w:rsidR="007476FA" w:rsidRPr="00570603">
        <w:rPr>
          <w:lang w:val="en-US"/>
        </w:rPr>
        <w:t>ipsum</w:t>
      </w:r>
      <w:proofErr w:type="spellEnd"/>
      <w:r w:rsidR="007476FA" w:rsidRPr="00570603">
        <w:rPr>
          <w:lang w:val="en-US"/>
        </w:rPr>
        <w:t xml:space="preserve"> </w:t>
      </w:r>
      <w:proofErr w:type="spellStart"/>
      <w:r w:rsidR="007476FA" w:rsidRPr="00570603">
        <w:rPr>
          <w:lang w:val="en-US"/>
        </w:rPr>
        <w:t>ipsum</w:t>
      </w:r>
      <w:proofErr w:type="spellEnd"/>
      <w:r w:rsidR="007476FA" w:rsidRPr="00570603">
        <w:rPr>
          <w:lang w:val="en-US"/>
        </w:rPr>
        <w:t xml:space="preserve">. </w:t>
      </w:r>
      <w:r w:rsidR="007476FA" w:rsidRPr="003F36C6">
        <w:rPr>
          <w:i/>
          <w:iCs/>
          <w:color w:val="C00000"/>
          <w:lang w:val="en-US"/>
        </w:rPr>
        <w:t>(</w:t>
      </w:r>
      <w:r w:rsidR="00F32BAB">
        <w:rPr>
          <w:i/>
          <w:iCs/>
          <w:color w:val="C00000"/>
          <w:lang w:val="en-US"/>
        </w:rPr>
        <w:t xml:space="preserve">, </w:t>
      </w:r>
      <w:r w:rsidR="007476FA" w:rsidRPr="003F36C6">
        <w:rPr>
          <w:bCs/>
          <w:i/>
          <w:iCs/>
          <w:color w:val="C00000"/>
          <w:lang w:val="en-US"/>
        </w:rPr>
        <w:t xml:space="preserve">Times New Roman, 12, </w:t>
      </w:r>
      <w:proofErr w:type="spellStart"/>
      <w:r w:rsidR="007476FA" w:rsidRPr="003F36C6">
        <w:rPr>
          <w:bCs/>
          <w:i/>
          <w:iCs/>
          <w:color w:val="C00000"/>
          <w:lang w:val="en-US"/>
        </w:rPr>
        <w:t>centrado</w:t>
      </w:r>
      <w:proofErr w:type="spellEnd"/>
      <w:r w:rsidR="007476FA" w:rsidRPr="003F36C6">
        <w:rPr>
          <w:bCs/>
          <w:i/>
          <w:iCs/>
          <w:color w:val="C00000"/>
          <w:lang w:val="en-US"/>
        </w:rPr>
        <w:t>)</w:t>
      </w:r>
    </w:p>
    <w:tbl>
      <w:tblPr>
        <w:tblW w:w="8367" w:type="dxa"/>
        <w:jc w:val="center"/>
        <w:tblCellMar>
          <w:left w:w="70" w:type="dxa"/>
          <w:right w:w="70" w:type="dxa"/>
        </w:tblCellMar>
        <w:tblLook w:val="04A0" w:firstRow="1" w:lastRow="0" w:firstColumn="1" w:lastColumn="0" w:noHBand="0" w:noVBand="1"/>
      </w:tblPr>
      <w:tblGrid>
        <w:gridCol w:w="4395"/>
        <w:gridCol w:w="1275"/>
        <w:gridCol w:w="1418"/>
        <w:gridCol w:w="1279"/>
      </w:tblGrid>
      <w:tr w:rsidR="00E23694" w:rsidRPr="000254BB" w14:paraId="4647E582" w14:textId="77777777" w:rsidTr="009B6E31">
        <w:trPr>
          <w:trHeight w:val="260"/>
          <w:jc w:val="center"/>
        </w:trPr>
        <w:tc>
          <w:tcPr>
            <w:tcW w:w="4395" w:type="dxa"/>
            <w:tcBorders>
              <w:left w:val="nil"/>
              <w:bottom w:val="single" w:sz="4" w:space="0" w:color="auto"/>
              <w:right w:val="nil"/>
            </w:tcBorders>
            <w:shd w:val="clear" w:color="000000" w:fill="FFFFFF"/>
            <w:noWrap/>
            <w:vAlign w:val="bottom"/>
            <w:hideMark/>
          </w:tcPr>
          <w:p w14:paraId="51B95BC0" w14:textId="77777777" w:rsidR="00E23694" w:rsidRPr="00570603" w:rsidRDefault="00E23694" w:rsidP="000254BB">
            <w:pPr>
              <w:pStyle w:val="Tabla-contenido"/>
              <w:rPr>
                <w:lang w:val="en-US"/>
              </w:rPr>
            </w:pPr>
            <w:r w:rsidRPr="00570603">
              <w:rPr>
                <w:lang w:val="en-US"/>
              </w:rPr>
              <w:t> </w:t>
            </w:r>
          </w:p>
        </w:tc>
        <w:tc>
          <w:tcPr>
            <w:tcW w:w="1275" w:type="dxa"/>
            <w:tcBorders>
              <w:top w:val="single" w:sz="4" w:space="0" w:color="auto"/>
              <w:left w:val="nil"/>
              <w:bottom w:val="single" w:sz="4" w:space="0" w:color="auto"/>
              <w:right w:val="nil"/>
            </w:tcBorders>
            <w:shd w:val="clear" w:color="000000" w:fill="FFFFFF"/>
            <w:vAlign w:val="bottom"/>
          </w:tcPr>
          <w:p w14:paraId="78C9A8C9" w14:textId="602715BF" w:rsidR="00E23694" w:rsidRPr="000254BB" w:rsidRDefault="00E23694" w:rsidP="003F36C6">
            <w:pPr>
              <w:pStyle w:val="Tabla-contenido"/>
              <w:jc w:val="right"/>
            </w:pPr>
            <w:r w:rsidRPr="000254BB">
              <w:t>Total</w:t>
            </w:r>
            <w:r w:rsidR="00C622B5" w:rsidRPr="000254BB">
              <w:t xml:space="preserve"> (n)</w:t>
            </w:r>
          </w:p>
        </w:tc>
        <w:tc>
          <w:tcPr>
            <w:tcW w:w="1418" w:type="dxa"/>
            <w:tcBorders>
              <w:top w:val="single" w:sz="4" w:space="0" w:color="auto"/>
              <w:left w:val="nil"/>
              <w:bottom w:val="single" w:sz="4" w:space="0" w:color="auto"/>
              <w:right w:val="nil"/>
            </w:tcBorders>
            <w:shd w:val="clear" w:color="000000" w:fill="FFFFFF"/>
            <w:noWrap/>
            <w:vAlign w:val="bottom"/>
            <w:hideMark/>
          </w:tcPr>
          <w:p w14:paraId="4F01BDB9" w14:textId="1FAE92D4" w:rsidR="00E23694" w:rsidRPr="000254BB" w:rsidRDefault="00E23694" w:rsidP="003F36C6">
            <w:pPr>
              <w:pStyle w:val="Tabla-contenido"/>
              <w:jc w:val="right"/>
            </w:pPr>
            <w:r w:rsidRPr="000254BB">
              <w:t>Hombres</w:t>
            </w:r>
            <w:r w:rsidR="00C622B5" w:rsidRPr="000254BB">
              <w:t xml:space="preserve"> (%)</w:t>
            </w:r>
          </w:p>
        </w:tc>
        <w:tc>
          <w:tcPr>
            <w:tcW w:w="1279" w:type="dxa"/>
            <w:tcBorders>
              <w:top w:val="single" w:sz="4" w:space="0" w:color="auto"/>
              <w:left w:val="nil"/>
              <w:bottom w:val="single" w:sz="4" w:space="0" w:color="auto"/>
              <w:right w:val="nil"/>
            </w:tcBorders>
            <w:shd w:val="clear" w:color="000000" w:fill="FFFFFF"/>
            <w:noWrap/>
            <w:vAlign w:val="bottom"/>
            <w:hideMark/>
          </w:tcPr>
          <w:p w14:paraId="10D84E68" w14:textId="24E1ABF8" w:rsidR="00E23694" w:rsidRPr="000254BB" w:rsidRDefault="00E23694" w:rsidP="003F36C6">
            <w:pPr>
              <w:pStyle w:val="Tabla-contenido"/>
              <w:jc w:val="right"/>
            </w:pPr>
            <w:r w:rsidRPr="000254BB">
              <w:t>Mujeres</w:t>
            </w:r>
            <w:r w:rsidR="00C622B5" w:rsidRPr="000254BB">
              <w:t xml:space="preserve"> (%)</w:t>
            </w:r>
          </w:p>
        </w:tc>
      </w:tr>
      <w:tr w:rsidR="00E23694" w:rsidRPr="000254BB" w14:paraId="3E354C8D" w14:textId="77777777" w:rsidTr="00543819">
        <w:trPr>
          <w:trHeight w:val="260"/>
          <w:jc w:val="center"/>
        </w:trPr>
        <w:tc>
          <w:tcPr>
            <w:tcW w:w="4395" w:type="dxa"/>
            <w:tcBorders>
              <w:top w:val="single" w:sz="4" w:space="0" w:color="auto"/>
              <w:left w:val="nil"/>
              <w:bottom w:val="nil"/>
              <w:right w:val="nil"/>
            </w:tcBorders>
            <w:shd w:val="clear" w:color="000000" w:fill="FFFFFF"/>
            <w:noWrap/>
            <w:vAlign w:val="bottom"/>
            <w:hideMark/>
          </w:tcPr>
          <w:p w14:paraId="4F3C8983" w14:textId="25723701" w:rsidR="00E23694" w:rsidRPr="000254BB" w:rsidRDefault="00E23694" w:rsidP="000254BB">
            <w:pPr>
              <w:pStyle w:val="Tabla-contenido"/>
            </w:pPr>
            <w:r w:rsidRPr="000254BB">
              <w:t xml:space="preserve">Población </w:t>
            </w:r>
            <w:r w:rsidR="007476FA" w:rsidRPr="003F36C6">
              <w:rPr>
                <w:i/>
                <w:iCs/>
                <w:color w:val="C00000"/>
              </w:rPr>
              <w:t xml:space="preserve">(Times New </w:t>
            </w:r>
            <w:proofErr w:type="spellStart"/>
            <w:r w:rsidR="007476FA" w:rsidRPr="003F36C6">
              <w:rPr>
                <w:i/>
                <w:iCs/>
                <w:color w:val="C00000"/>
              </w:rPr>
              <w:t>Roman</w:t>
            </w:r>
            <w:proofErr w:type="spellEnd"/>
            <w:r w:rsidR="007476FA" w:rsidRPr="003F36C6">
              <w:rPr>
                <w:i/>
                <w:iCs/>
                <w:color w:val="C00000"/>
              </w:rPr>
              <w:t>, 10)</w:t>
            </w:r>
          </w:p>
        </w:tc>
        <w:tc>
          <w:tcPr>
            <w:tcW w:w="1275" w:type="dxa"/>
            <w:tcBorders>
              <w:top w:val="single" w:sz="4" w:space="0" w:color="auto"/>
              <w:left w:val="nil"/>
              <w:bottom w:val="nil"/>
              <w:right w:val="nil"/>
            </w:tcBorders>
            <w:shd w:val="clear" w:color="000000" w:fill="FFFFFF"/>
            <w:vAlign w:val="bottom"/>
          </w:tcPr>
          <w:p w14:paraId="70DBBA43" w14:textId="7436A2E0" w:rsidR="00543819" w:rsidRPr="000254BB" w:rsidRDefault="00543819" w:rsidP="003F36C6">
            <w:pPr>
              <w:pStyle w:val="Tabla-contenido"/>
              <w:jc w:val="right"/>
            </w:pPr>
            <w:r w:rsidRPr="000254BB">
              <w:t>00</w:t>
            </w:r>
          </w:p>
        </w:tc>
        <w:tc>
          <w:tcPr>
            <w:tcW w:w="1418" w:type="dxa"/>
            <w:tcBorders>
              <w:top w:val="single" w:sz="4" w:space="0" w:color="auto"/>
              <w:left w:val="nil"/>
              <w:bottom w:val="nil"/>
              <w:right w:val="nil"/>
            </w:tcBorders>
            <w:shd w:val="clear" w:color="000000" w:fill="FFFFFF"/>
            <w:noWrap/>
            <w:vAlign w:val="bottom"/>
          </w:tcPr>
          <w:p w14:paraId="607445E6" w14:textId="3335E1E4" w:rsidR="00E23694" w:rsidRPr="000254BB" w:rsidRDefault="00543819" w:rsidP="003F36C6">
            <w:pPr>
              <w:pStyle w:val="Tabla-contenido"/>
              <w:jc w:val="right"/>
            </w:pPr>
            <w:r w:rsidRPr="000254BB">
              <w:t>00</w:t>
            </w:r>
          </w:p>
        </w:tc>
        <w:tc>
          <w:tcPr>
            <w:tcW w:w="1279" w:type="dxa"/>
            <w:tcBorders>
              <w:top w:val="single" w:sz="4" w:space="0" w:color="auto"/>
              <w:left w:val="nil"/>
              <w:bottom w:val="nil"/>
              <w:right w:val="nil"/>
            </w:tcBorders>
            <w:shd w:val="clear" w:color="000000" w:fill="FFFFFF"/>
            <w:noWrap/>
            <w:vAlign w:val="bottom"/>
          </w:tcPr>
          <w:p w14:paraId="67AA6431" w14:textId="4F046866" w:rsidR="00E23694" w:rsidRPr="000254BB" w:rsidRDefault="00543819" w:rsidP="003F36C6">
            <w:pPr>
              <w:pStyle w:val="Tabla-contenido"/>
              <w:jc w:val="right"/>
            </w:pPr>
            <w:r w:rsidRPr="000254BB">
              <w:t>00</w:t>
            </w:r>
          </w:p>
        </w:tc>
      </w:tr>
      <w:tr w:rsidR="00E23694" w:rsidRPr="000254BB" w14:paraId="583FA0D8" w14:textId="77777777" w:rsidTr="00543819">
        <w:trPr>
          <w:trHeight w:val="277"/>
          <w:jc w:val="center"/>
        </w:trPr>
        <w:tc>
          <w:tcPr>
            <w:tcW w:w="4395" w:type="dxa"/>
            <w:tcBorders>
              <w:top w:val="nil"/>
              <w:left w:val="nil"/>
              <w:bottom w:val="single" w:sz="8" w:space="0" w:color="auto"/>
              <w:right w:val="nil"/>
            </w:tcBorders>
            <w:shd w:val="clear" w:color="000000" w:fill="FFFFFF"/>
            <w:noWrap/>
            <w:vAlign w:val="bottom"/>
            <w:hideMark/>
          </w:tcPr>
          <w:p w14:paraId="1DC69471" w14:textId="530362CE" w:rsidR="00E23694" w:rsidRPr="000254BB" w:rsidRDefault="00E23694" w:rsidP="000254BB">
            <w:pPr>
              <w:pStyle w:val="Tabla-contenido"/>
            </w:pPr>
            <w:r w:rsidRPr="000254BB">
              <w:t xml:space="preserve">Población </w:t>
            </w:r>
          </w:p>
        </w:tc>
        <w:tc>
          <w:tcPr>
            <w:tcW w:w="1275" w:type="dxa"/>
            <w:tcBorders>
              <w:top w:val="nil"/>
              <w:left w:val="nil"/>
              <w:bottom w:val="single" w:sz="8" w:space="0" w:color="auto"/>
              <w:right w:val="nil"/>
            </w:tcBorders>
            <w:shd w:val="clear" w:color="000000" w:fill="FFFFFF"/>
            <w:vAlign w:val="bottom"/>
          </w:tcPr>
          <w:p w14:paraId="744FC63B" w14:textId="772EA564" w:rsidR="00E23694" w:rsidRPr="000254BB" w:rsidRDefault="00543819" w:rsidP="003F36C6">
            <w:pPr>
              <w:pStyle w:val="Tabla-contenido"/>
              <w:jc w:val="right"/>
            </w:pPr>
            <w:r w:rsidRPr="000254BB">
              <w:t>00</w:t>
            </w:r>
          </w:p>
        </w:tc>
        <w:tc>
          <w:tcPr>
            <w:tcW w:w="1418" w:type="dxa"/>
            <w:tcBorders>
              <w:top w:val="nil"/>
              <w:left w:val="nil"/>
              <w:bottom w:val="single" w:sz="8" w:space="0" w:color="auto"/>
              <w:right w:val="nil"/>
            </w:tcBorders>
            <w:shd w:val="clear" w:color="000000" w:fill="FFFFFF"/>
            <w:noWrap/>
            <w:vAlign w:val="bottom"/>
          </w:tcPr>
          <w:p w14:paraId="66397702" w14:textId="02DB9F85" w:rsidR="00E23694" w:rsidRPr="000254BB" w:rsidRDefault="00543819" w:rsidP="003F36C6">
            <w:pPr>
              <w:pStyle w:val="Tabla-contenido"/>
              <w:jc w:val="right"/>
            </w:pPr>
            <w:r w:rsidRPr="000254BB">
              <w:t>0000</w:t>
            </w:r>
          </w:p>
        </w:tc>
        <w:tc>
          <w:tcPr>
            <w:tcW w:w="1279" w:type="dxa"/>
            <w:tcBorders>
              <w:top w:val="nil"/>
              <w:left w:val="nil"/>
              <w:bottom w:val="single" w:sz="8" w:space="0" w:color="auto"/>
              <w:right w:val="nil"/>
            </w:tcBorders>
            <w:shd w:val="clear" w:color="000000" w:fill="FFFFFF"/>
            <w:noWrap/>
            <w:vAlign w:val="bottom"/>
          </w:tcPr>
          <w:p w14:paraId="45977E43" w14:textId="379F7734" w:rsidR="00E23694" w:rsidRPr="000254BB" w:rsidRDefault="00E23694" w:rsidP="003F36C6">
            <w:pPr>
              <w:pStyle w:val="Tabla-contenido"/>
              <w:jc w:val="right"/>
            </w:pPr>
          </w:p>
        </w:tc>
      </w:tr>
    </w:tbl>
    <w:p w14:paraId="2E374147" w14:textId="6BBF427A" w:rsidR="007476FA" w:rsidRPr="003F36C6" w:rsidRDefault="007476FA" w:rsidP="007476FA">
      <w:pPr>
        <w:pStyle w:val="Tabla-Fuente"/>
        <w:rPr>
          <w:color w:val="C00000"/>
        </w:rPr>
      </w:pPr>
      <w:r w:rsidRPr="00A54958">
        <w:t xml:space="preserve">Fuente: </w:t>
      </w:r>
      <w:proofErr w:type="spellStart"/>
      <w:r w:rsidR="00BF19AC" w:rsidRPr="000254BB">
        <w:t>ipsum</w:t>
      </w:r>
      <w:proofErr w:type="spellEnd"/>
      <w:r w:rsidR="00BF19AC" w:rsidRPr="000254BB">
        <w:t xml:space="preserve"> </w:t>
      </w:r>
      <w:proofErr w:type="spellStart"/>
      <w:r w:rsidR="00BF19AC" w:rsidRPr="000254BB">
        <w:t>ipsum</w:t>
      </w:r>
      <w:proofErr w:type="spellEnd"/>
      <w:r w:rsidR="00BF19AC" w:rsidRPr="000254BB">
        <w:t xml:space="preserve"> </w:t>
      </w:r>
      <w:proofErr w:type="spellStart"/>
      <w:r w:rsidR="00BF19AC" w:rsidRPr="000254BB">
        <w:t>ipsum</w:t>
      </w:r>
      <w:proofErr w:type="spellEnd"/>
      <w:r>
        <w:t xml:space="preserve">.  </w:t>
      </w:r>
      <w:r w:rsidRPr="003F36C6">
        <w:rPr>
          <w:i/>
          <w:iCs/>
          <w:color w:val="C00000"/>
        </w:rPr>
        <w:t>(</w:t>
      </w:r>
      <w:r w:rsidRPr="003F36C6">
        <w:rPr>
          <w:bCs/>
          <w:i/>
          <w:iCs/>
          <w:color w:val="C00000"/>
        </w:rPr>
        <w:t xml:space="preserve">Times New </w:t>
      </w:r>
      <w:proofErr w:type="spellStart"/>
      <w:r w:rsidRPr="003F36C6">
        <w:rPr>
          <w:bCs/>
          <w:i/>
          <w:iCs/>
          <w:color w:val="C00000"/>
        </w:rPr>
        <w:t>Roman</w:t>
      </w:r>
      <w:proofErr w:type="spellEnd"/>
      <w:r w:rsidRPr="003F36C6">
        <w:rPr>
          <w:bCs/>
          <w:i/>
          <w:iCs/>
          <w:color w:val="C00000"/>
        </w:rPr>
        <w:t>, 10, centrado)</w:t>
      </w:r>
    </w:p>
    <w:p w14:paraId="2B214C39" w14:textId="77777777" w:rsidR="003F36C6" w:rsidRDefault="003F36C6" w:rsidP="007476FA">
      <w:pPr>
        <w:jc w:val="center"/>
        <w:rPr>
          <w:lang w:val="en-US"/>
        </w:rPr>
      </w:pPr>
    </w:p>
    <w:p w14:paraId="024CF2E4" w14:textId="355F7BE8" w:rsidR="007476FA" w:rsidRDefault="007476FA" w:rsidP="007476FA">
      <w:pPr>
        <w:jc w:val="center"/>
        <w:rPr>
          <w:bCs/>
          <w:lang w:val="en-US"/>
        </w:rPr>
      </w:pPr>
      <w:proofErr w:type="spellStart"/>
      <w:r w:rsidRPr="007476FA">
        <w:rPr>
          <w:lang w:val="en-US"/>
        </w:rPr>
        <w:t>Figura</w:t>
      </w:r>
      <w:proofErr w:type="spellEnd"/>
      <w:r w:rsidRPr="007476FA">
        <w:rPr>
          <w:lang w:val="en-US"/>
        </w:rPr>
        <w:t xml:space="preserve"> 1. Ipsum </w:t>
      </w:r>
      <w:proofErr w:type="spellStart"/>
      <w:r w:rsidRPr="007476FA">
        <w:rPr>
          <w:lang w:val="en-US"/>
        </w:rPr>
        <w:t>ipsum</w:t>
      </w:r>
      <w:proofErr w:type="spellEnd"/>
      <w:r w:rsidRPr="007476FA">
        <w:rPr>
          <w:lang w:val="en-US"/>
        </w:rPr>
        <w:t xml:space="preserve"> </w:t>
      </w:r>
      <w:proofErr w:type="spellStart"/>
      <w:r w:rsidRPr="007476FA">
        <w:rPr>
          <w:lang w:val="en-US"/>
        </w:rPr>
        <w:t>ipsum</w:t>
      </w:r>
      <w:proofErr w:type="spellEnd"/>
      <w:r w:rsidRPr="007476FA">
        <w:rPr>
          <w:lang w:val="en-US"/>
        </w:rPr>
        <w:t xml:space="preserve">. </w:t>
      </w:r>
      <w:r w:rsidRPr="00F32BAB">
        <w:rPr>
          <w:i/>
          <w:color w:val="C00000"/>
          <w:lang w:val="en-US"/>
        </w:rPr>
        <w:t>(</w:t>
      </w:r>
      <w:r w:rsidRPr="00F32BAB">
        <w:rPr>
          <w:bCs/>
          <w:i/>
          <w:color w:val="C00000"/>
          <w:lang w:val="en-US"/>
        </w:rPr>
        <w:t xml:space="preserve">Times New Roman, 12, </w:t>
      </w:r>
      <w:proofErr w:type="spellStart"/>
      <w:r w:rsidRPr="00F32BAB">
        <w:rPr>
          <w:bCs/>
          <w:i/>
          <w:color w:val="C00000"/>
          <w:lang w:val="en-US"/>
        </w:rPr>
        <w:t>centrado</w:t>
      </w:r>
      <w:proofErr w:type="spellEnd"/>
      <w:r w:rsidRPr="00F32BAB">
        <w:rPr>
          <w:bCs/>
          <w:i/>
          <w:color w:val="C00000"/>
          <w:lang w:val="en-US"/>
        </w:rPr>
        <w:t>)</w:t>
      </w:r>
    </w:p>
    <w:p w14:paraId="26130280" w14:textId="1F22FA02" w:rsidR="007476FA" w:rsidRDefault="007476FA" w:rsidP="007476FA">
      <w:pPr>
        <w:jc w:val="center"/>
        <w:rPr>
          <w:lang w:val="en-US"/>
        </w:rPr>
      </w:pPr>
      <w:r>
        <w:rPr>
          <w:noProof/>
          <w:lang w:val="en-US"/>
          <w14:ligatures w14:val="standardContextual"/>
        </w:rPr>
        <w:drawing>
          <wp:inline distT="0" distB="0" distL="0" distR="0" wp14:anchorId="1BDDE53D" wp14:editId="244E8A1F">
            <wp:extent cx="5400040" cy="3150235"/>
            <wp:effectExtent l="0" t="0" r="10160" b="12065"/>
            <wp:docPr id="1019152340"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B69B47A" w14:textId="23D98E9A" w:rsidR="007476FA" w:rsidRDefault="007476FA" w:rsidP="007476FA">
      <w:pPr>
        <w:pStyle w:val="Tabla-Fuente"/>
        <w:rPr>
          <w:bCs/>
          <w:i/>
          <w:iCs/>
          <w:color w:val="C00000"/>
        </w:rPr>
      </w:pPr>
      <w:r w:rsidRPr="00A54958">
        <w:t xml:space="preserve">Fuente: </w:t>
      </w:r>
      <w:proofErr w:type="spellStart"/>
      <w:r w:rsidR="00BF19AC" w:rsidRPr="000254BB">
        <w:t>ipsum</w:t>
      </w:r>
      <w:proofErr w:type="spellEnd"/>
      <w:r w:rsidR="00BF19AC" w:rsidRPr="000254BB">
        <w:t xml:space="preserve"> </w:t>
      </w:r>
      <w:proofErr w:type="spellStart"/>
      <w:r w:rsidR="00BF19AC" w:rsidRPr="000254BB">
        <w:t>ipsum</w:t>
      </w:r>
      <w:proofErr w:type="spellEnd"/>
      <w:r w:rsidR="00BF19AC" w:rsidRPr="000254BB">
        <w:t xml:space="preserve"> </w:t>
      </w:r>
      <w:proofErr w:type="spellStart"/>
      <w:r w:rsidR="00BF19AC" w:rsidRPr="000254BB">
        <w:t>ipsum</w:t>
      </w:r>
      <w:proofErr w:type="spellEnd"/>
      <w:r>
        <w:t>.</w:t>
      </w:r>
      <w:r w:rsidR="003F36C6">
        <w:t xml:space="preserve"> </w:t>
      </w:r>
      <w:r w:rsidRPr="003F36C6">
        <w:rPr>
          <w:i/>
          <w:iCs/>
          <w:color w:val="C00000"/>
        </w:rPr>
        <w:t>(</w:t>
      </w:r>
      <w:r w:rsidRPr="003F36C6">
        <w:rPr>
          <w:bCs/>
          <w:i/>
          <w:iCs/>
          <w:color w:val="C00000"/>
        </w:rPr>
        <w:t xml:space="preserve">Times New </w:t>
      </w:r>
      <w:proofErr w:type="spellStart"/>
      <w:r w:rsidRPr="003F36C6">
        <w:rPr>
          <w:bCs/>
          <w:i/>
          <w:iCs/>
          <w:color w:val="C00000"/>
        </w:rPr>
        <w:t>Roman</w:t>
      </w:r>
      <w:proofErr w:type="spellEnd"/>
      <w:r w:rsidRPr="003F36C6">
        <w:rPr>
          <w:bCs/>
          <w:i/>
          <w:iCs/>
          <w:color w:val="C00000"/>
        </w:rPr>
        <w:t>, 10, centrado)</w:t>
      </w:r>
    </w:p>
    <w:p w14:paraId="6F7AF49E" w14:textId="77777777" w:rsidR="003F36C6" w:rsidRPr="003F36C6" w:rsidRDefault="003F36C6" w:rsidP="007476FA">
      <w:pPr>
        <w:pStyle w:val="Tabla-Fuente"/>
        <w:rPr>
          <w:i/>
          <w:iCs/>
          <w:color w:val="C00000"/>
        </w:rPr>
      </w:pPr>
    </w:p>
    <w:p w14:paraId="1707F406" w14:textId="3B3C92C9" w:rsidR="00FE560D" w:rsidRPr="003F36C6" w:rsidRDefault="00FE560D" w:rsidP="003F36C6">
      <w:pPr>
        <w:pStyle w:val="Ttulo1"/>
        <w:rPr>
          <w:b w:val="0"/>
          <w:bCs/>
          <w:i/>
          <w:iCs/>
        </w:rPr>
      </w:pPr>
      <w:r w:rsidRPr="009B6E31">
        <w:t>METODOLOGÍA</w:t>
      </w:r>
      <w:r w:rsidR="003F36C6">
        <w:t xml:space="preserve"> </w:t>
      </w:r>
      <w:r w:rsidR="003F36C6" w:rsidRPr="003F36C6">
        <w:rPr>
          <w:b w:val="0"/>
          <w:bCs/>
          <w:i/>
          <w:iCs/>
          <w:color w:val="C00000"/>
        </w:rPr>
        <w:t xml:space="preserve">(Subapartado nivel 1: Times New </w:t>
      </w:r>
      <w:proofErr w:type="spellStart"/>
      <w:r w:rsidR="003F36C6" w:rsidRPr="003F36C6">
        <w:rPr>
          <w:b w:val="0"/>
          <w:bCs/>
          <w:i/>
          <w:iCs/>
          <w:color w:val="C00000"/>
        </w:rPr>
        <w:t>Roman</w:t>
      </w:r>
      <w:proofErr w:type="spellEnd"/>
      <w:r w:rsidR="003F36C6" w:rsidRPr="003F36C6">
        <w:rPr>
          <w:b w:val="0"/>
          <w:bCs/>
          <w:i/>
          <w:iCs/>
          <w:color w:val="C00000"/>
        </w:rPr>
        <w:t>, 12, en negrita, numerado con arábigos</w:t>
      </w:r>
      <w:r w:rsidR="00F32BAB">
        <w:rPr>
          <w:b w:val="0"/>
          <w:bCs/>
          <w:i/>
          <w:iCs/>
          <w:color w:val="C00000"/>
        </w:rPr>
        <w:t>, alineado a la izquierda</w:t>
      </w:r>
      <w:r w:rsidR="003F36C6" w:rsidRPr="003F36C6">
        <w:rPr>
          <w:b w:val="0"/>
          <w:bCs/>
          <w:i/>
          <w:iCs/>
          <w:color w:val="C00000"/>
        </w:rPr>
        <w:t>)</w:t>
      </w:r>
    </w:p>
    <w:p w14:paraId="6EC85EEF" w14:textId="77777777" w:rsidR="009367CC" w:rsidRDefault="009367CC" w:rsidP="009367CC">
      <w:pPr>
        <w:ind w:firstLine="567"/>
        <w:rPr>
          <w:bCs/>
          <w:i/>
          <w:iCs/>
          <w:color w:val="C00000"/>
        </w:rPr>
      </w:pP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t>ipsum</w:t>
      </w:r>
      <w:proofErr w:type="spellEnd"/>
      <w:r>
        <w:t xml:space="preserve"> </w:t>
      </w:r>
      <w:proofErr w:type="spellStart"/>
      <w:r>
        <w:t>ipsum</w:t>
      </w:r>
      <w:proofErr w:type="spellEnd"/>
      <w:r>
        <w:t xml:space="preserve">. </w:t>
      </w:r>
      <w:r>
        <w:rPr>
          <w:bCs/>
          <w:i/>
          <w:iCs/>
          <w:color w:val="C00000"/>
        </w:rPr>
        <w:t>T</w:t>
      </w:r>
      <w:r w:rsidRPr="003F36C6">
        <w:rPr>
          <w:bCs/>
          <w:i/>
          <w:iCs/>
          <w:color w:val="C00000"/>
        </w:rPr>
        <w:t xml:space="preserve">imes New </w:t>
      </w:r>
      <w:proofErr w:type="spellStart"/>
      <w:r w:rsidRPr="003F36C6">
        <w:rPr>
          <w:bCs/>
          <w:i/>
          <w:iCs/>
          <w:color w:val="C00000"/>
        </w:rPr>
        <w:t>Roman</w:t>
      </w:r>
      <w:proofErr w:type="spellEnd"/>
      <w:r w:rsidRPr="003F36C6">
        <w:rPr>
          <w:bCs/>
          <w:i/>
          <w:iCs/>
          <w:color w:val="C00000"/>
        </w:rPr>
        <w:t xml:space="preserve">, 12, </w:t>
      </w:r>
      <w:r>
        <w:rPr>
          <w:bCs/>
          <w:i/>
          <w:iCs/>
          <w:color w:val="C00000"/>
        </w:rPr>
        <w:t>s</w:t>
      </w:r>
      <w:r w:rsidRPr="009367CC">
        <w:rPr>
          <w:bCs/>
          <w:i/>
          <w:iCs/>
          <w:color w:val="C00000"/>
        </w:rPr>
        <w:t>angría a comienzo de párrafo 1 cm</w:t>
      </w:r>
      <w:r w:rsidRPr="003F36C6">
        <w:rPr>
          <w:bCs/>
          <w:i/>
          <w:iCs/>
          <w:color w:val="C00000"/>
        </w:rPr>
        <w:t>)</w:t>
      </w:r>
    </w:p>
    <w:p w14:paraId="1A72D7EE" w14:textId="77777777" w:rsidR="009367CC" w:rsidRPr="003F36C6" w:rsidRDefault="009367CC" w:rsidP="009367CC">
      <w:pPr>
        <w:rPr>
          <w:i/>
          <w:iCs/>
        </w:rPr>
      </w:pPr>
    </w:p>
    <w:p w14:paraId="0CC13AA3" w14:textId="3A7BE87C" w:rsidR="00FE560D" w:rsidRDefault="00FE560D" w:rsidP="000254BB">
      <w:pPr>
        <w:pStyle w:val="Ttulo1"/>
      </w:pPr>
      <w:r w:rsidRPr="007E7A0B">
        <w:t>RESULTADOS</w:t>
      </w:r>
      <w:r w:rsidR="00F32BAB">
        <w:t xml:space="preserve"> </w:t>
      </w:r>
      <w:r w:rsidR="00F32BAB" w:rsidRPr="003F36C6">
        <w:rPr>
          <w:b w:val="0"/>
          <w:bCs/>
          <w:i/>
          <w:iCs/>
          <w:color w:val="C00000"/>
        </w:rPr>
        <w:t xml:space="preserve">(Subapartado nivel 1: Times New </w:t>
      </w:r>
      <w:proofErr w:type="spellStart"/>
      <w:r w:rsidR="00F32BAB" w:rsidRPr="003F36C6">
        <w:rPr>
          <w:b w:val="0"/>
          <w:bCs/>
          <w:i/>
          <w:iCs/>
          <w:color w:val="C00000"/>
        </w:rPr>
        <w:t>Roman</w:t>
      </w:r>
      <w:proofErr w:type="spellEnd"/>
      <w:r w:rsidR="00F32BAB" w:rsidRPr="003F36C6">
        <w:rPr>
          <w:b w:val="0"/>
          <w:bCs/>
          <w:i/>
          <w:iCs/>
          <w:color w:val="C00000"/>
        </w:rPr>
        <w:t>, 12, en negrita, numerado con arábigos</w:t>
      </w:r>
      <w:r w:rsidR="00F32BAB">
        <w:rPr>
          <w:b w:val="0"/>
          <w:bCs/>
          <w:i/>
          <w:iCs/>
          <w:color w:val="C00000"/>
        </w:rPr>
        <w:t>, alineado a la izquierda</w:t>
      </w:r>
      <w:r w:rsidR="00F32BAB" w:rsidRPr="003F36C6">
        <w:rPr>
          <w:b w:val="0"/>
          <w:bCs/>
          <w:i/>
          <w:iCs/>
          <w:color w:val="C00000"/>
        </w:rPr>
        <w:t>)</w:t>
      </w:r>
    </w:p>
    <w:p w14:paraId="2182AA4B" w14:textId="77777777" w:rsidR="009367CC" w:rsidRDefault="009367CC" w:rsidP="009367CC">
      <w:pPr>
        <w:ind w:firstLine="567"/>
        <w:rPr>
          <w:bCs/>
          <w:i/>
          <w:iCs/>
          <w:color w:val="C00000"/>
        </w:rPr>
      </w:pP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t>ipsum</w:t>
      </w:r>
      <w:proofErr w:type="spellEnd"/>
      <w:r>
        <w:t xml:space="preserve"> </w:t>
      </w:r>
      <w:proofErr w:type="spellStart"/>
      <w:r>
        <w:t>ipsum</w:t>
      </w:r>
      <w:proofErr w:type="spellEnd"/>
      <w:r>
        <w:t xml:space="preserve">. </w:t>
      </w:r>
      <w:r>
        <w:rPr>
          <w:bCs/>
          <w:i/>
          <w:iCs/>
          <w:color w:val="C00000"/>
        </w:rPr>
        <w:t>T</w:t>
      </w:r>
      <w:r w:rsidRPr="003F36C6">
        <w:rPr>
          <w:bCs/>
          <w:i/>
          <w:iCs/>
          <w:color w:val="C00000"/>
        </w:rPr>
        <w:t xml:space="preserve">imes New </w:t>
      </w:r>
      <w:proofErr w:type="spellStart"/>
      <w:r w:rsidRPr="003F36C6">
        <w:rPr>
          <w:bCs/>
          <w:i/>
          <w:iCs/>
          <w:color w:val="C00000"/>
        </w:rPr>
        <w:t>Roman</w:t>
      </w:r>
      <w:proofErr w:type="spellEnd"/>
      <w:r w:rsidRPr="003F36C6">
        <w:rPr>
          <w:bCs/>
          <w:i/>
          <w:iCs/>
          <w:color w:val="C00000"/>
        </w:rPr>
        <w:t xml:space="preserve">, 12, </w:t>
      </w:r>
      <w:r>
        <w:rPr>
          <w:bCs/>
          <w:i/>
          <w:iCs/>
          <w:color w:val="C00000"/>
        </w:rPr>
        <w:t>s</w:t>
      </w:r>
      <w:r w:rsidRPr="009367CC">
        <w:rPr>
          <w:bCs/>
          <w:i/>
          <w:iCs/>
          <w:color w:val="C00000"/>
        </w:rPr>
        <w:t>angría a comienzo de párrafo 1 cm</w:t>
      </w:r>
      <w:r w:rsidRPr="003F36C6">
        <w:rPr>
          <w:bCs/>
          <w:i/>
          <w:iCs/>
          <w:color w:val="C00000"/>
        </w:rPr>
        <w:t>)</w:t>
      </w:r>
    </w:p>
    <w:p w14:paraId="5FB28C06" w14:textId="77777777" w:rsidR="003F36C6" w:rsidRPr="003F36C6" w:rsidRDefault="003F36C6" w:rsidP="003F36C6">
      <w:pPr>
        <w:ind w:firstLine="567"/>
        <w:rPr>
          <w:i/>
          <w:iCs/>
        </w:rPr>
      </w:pPr>
    </w:p>
    <w:p w14:paraId="3C0A65CE" w14:textId="1B4E845C" w:rsidR="00FE560D" w:rsidRDefault="00FE560D" w:rsidP="000254BB">
      <w:pPr>
        <w:pStyle w:val="Ttulo1"/>
      </w:pPr>
      <w:r w:rsidRPr="007E7A0B">
        <w:t>DISCUSIÓN</w:t>
      </w:r>
      <w:r w:rsidR="00F32BAB">
        <w:t xml:space="preserve"> </w:t>
      </w:r>
      <w:r w:rsidR="00F32BAB" w:rsidRPr="003F36C6">
        <w:rPr>
          <w:b w:val="0"/>
          <w:bCs/>
          <w:i/>
          <w:iCs/>
          <w:color w:val="C00000"/>
        </w:rPr>
        <w:t xml:space="preserve">(Subapartado nivel 1: Times New </w:t>
      </w:r>
      <w:proofErr w:type="spellStart"/>
      <w:r w:rsidR="00F32BAB" w:rsidRPr="003F36C6">
        <w:rPr>
          <w:b w:val="0"/>
          <w:bCs/>
          <w:i/>
          <w:iCs/>
          <w:color w:val="C00000"/>
        </w:rPr>
        <w:t>Roman</w:t>
      </w:r>
      <w:proofErr w:type="spellEnd"/>
      <w:r w:rsidR="00F32BAB" w:rsidRPr="003F36C6">
        <w:rPr>
          <w:b w:val="0"/>
          <w:bCs/>
          <w:i/>
          <w:iCs/>
          <w:color w:val="C00000"/>
        </w:rPr>
        <w:t>, 12, en negrita, numerado con arábigos</w:t>
      </w:r>
      <w:r w:rsidR="00F32BAB">
        <w:rPr>
          <w:b w:val="0"/>
          <w:bCs/>
          <w:i/>
          <w:iCs/>
          <w:color w:val="C00000"/>
        </w:rPr>
        <w:t>, alineado a la izquierda</w:t>
      </w:r>
      <w:r w:rsidR="00F32BAB" w:rsidRPr="003F36C6">
        <w:rPr>
          <w:b w:val="0"/>
          <w:bCs/>
          <w:i/>
          <w:iCs/>
          <w:color w:val="C00000"/>
        </w:rPr>
        <w:t>)</w:t>
      </w:r>
    </w:p>
    <w:p w14:paraId="45201DF2" w14:textId="77777777" w:rsidR="009367CC" w:rsidRDefault="009367CC" w:rsidP="009367CC">
      <w:pPr>
        <w:ind w:firstLine="567"/>
        <w:rPr>
          <w:bCs/>
          <w:i/>
          <w:iCs/>
          <w:color w:val="C00000"/>
        </w:rPr>
      </w:pP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t>ipsum</w:t>
      </w:r>
      <w:proofErr w:type="spellEnd"/>
      <w:r>
        <w:t xml:space="preserve"> </w:t>
      </w:r>
      <w:proofErr w:type="spellStart"/>
      <w:r>
        <w:t>ipsum</w:t>
      </w:r>
      <w:proofErr w:type="spellEnd"/>
      <w:r>
        <w:t xml:space="preserve">. </w:t>
      </w:r>
      <w:r>
        <w:rPr>
          <w:bCs/>
          <w:i/>
          <w:iCs/>
          <w:color w:val="C00000"/>
        </w:rPr>
        <w:t>T</w:t>
      </w:r>
      <w:r w:rsidRPr="003F36C6">
        <w:rPr>
          <w:bCs/>
          <w:i/>
          <w:iCs/>
          <w:color w:val="C00000"/>
        </w:rPr>
        <w:t xml:space="preserve">imes New </w:t>
      </w:r>
      <w:proofErr w:type="spellStart"/>
      <w:r w:rsidRPr="003F36C6">
        <w:rPr>
          <w:bCs/>
          <w:i/>
          <w:iCs/>
          <w:color w:val="C00000"/>
        </w:rPr>
        <w:t>Roman</w:t>
      </w:r>
      <w:proofErr w:type="spellEnd"/>
      <w:r w:rsidRPr="003F36C6">
        <w:rPr>
          <w:bCs/>
          <w:i/>
          <w:iCs/>
          <w:color w:val="C00000"/>
        </w:rPr>
        <w:t xml:space="preserve">, 12, </w:t>
      </w:r>
      <w:r>
        <w:rPr>
          <w:bCs/>
          <w:i/>
          <w:iCs/>
          <w:color w:val="C00000"/>
        </w:rPr>
        <w:t>s</w:t>
      </w:r>
      <w:r w:rsidRPr="009367CC">
        <w:rPr>
          <w:bCs/>
          <w:i/>
          <w:iCs/>
          <w:color w:val="C00000"/>
        </w:rPr>
        <w:t>angría a comienzo de párrafo 1 cm</w:t>
      </w:r>
      <w:r w:rsidRPr="003F36C6">
        <w:rPr>
          <w:bCs/>
          <w:i/>
          <w:iCs/>
          <w:color w:val="C00000"/>
        </w:rPr>
        <w:t>)</w:t>
      </w:r>
    </w:p>
    <w:p w14:paraId="66C68118" w14:textId="77777777" w:rsidR="003F36C6" w:rsidRPr="003F36C6" w:rsidRDefault="003F36C6" w:rsidP="003F36C6">
      <w:pPr>
        <w:ind w:firstLine="567"/>
        <w:rPr>
          <w:i/>
          <w:iCs/>
        </w:rPr>
      </w:pPr>
    </w:p>
    <w:p w14:paraId="7D1F53B4" w14:textId="4A550AED" w:rsidR="00FE560D" w:rsidRDefault="00FE560D" w:rsidP="000254BB">
      <w:pPr>
        <w:pStyle w:val="Ttulo1"/>
      </w:pPr>
      <w:r w:rsidRPr="007E7A0B">
        <w:t>CONCLUSIONES</w:t>
      </w:r>
      <w:r w:rsidR="00F32BAB">
        <w:t xml:space="preserve"> </w:t>
      </w:r>
      <w:r w:rsidR="00F32BAB" w:rsidRPr="003F36C6">
        <w:rPr>
          <w:b w:val="0"/>
          <w:bCs/>
          <w:i/>
          <w:iCs/>
          <w:color w:val="C00000"/>
        </w:rPr>
        <w:t xml:space="preserve">(Subapartado nivel 1: Times New </w:t>
      </w:r>
      <w:proofErr w:type="spellStart"/>
      <w:r w:rsidR="00F32BAB" w:rsidRPr="003F36C6">
        <w:rPr>
          <w:b w:val="0"/>
          <w:bCs/>
          <w:i/>
          <w:iCs/>
          <w:color w:val="C00000"/>
        </w:rPr>
        <w:t>Roman</w:t>
      </w:r>
      <w:proofErr w:type="spellEnd"/>
      <w:r w:rsidR="00F32BAB" w:rsidRPr="003F36C6">
        <w:rPr>
          <w:b w:val="0"/>
          <w:bCs/>
          <w:i/>
          <w:iCs/>
          <w:color w:val="C00000"/>
        </w:rPr>
        <w:t>, 12, en negrita, numerado con arábigos</w:t>
      </w:r>
      <w:r w:rsidR="00F32BAB">
        <w:rPr>
          <w:b w:val="0"/>
          <w:bCs/>
          <w:i/>
          <w:iCs/>
          <w:color w:val="C00000"/>
        </w:rPr>
        <w:t>, alineado a la izquierda</w:t>
      </w:r>
      <w:r w:rsidR="00F32BAB" w:rsidRPr="003F36C6">
        <w:rPr>
          <w:b w:val="0"/>
          <w:bCs/>
          <w:i/>
          <w:iCs/>
          <w:color w:val="C00000"/>
        </w:rPr>
        <w:t>)</w:t>
      </w:r>
    </w:p>
    <w:p w14:paraId="7C29A82C" w14:textId="77777777" w:rsidR="009367CC" w:rsidRDefault="009367CC" w:rsidP="009367CC">
      <w:pPr>
        <w:ind w:firstLine="567"/>
        <w:rPr>
          <w:bCs/>
          <w:i/>
          <w:iCs/>
          <w:color w:val="C00000"/>
        </w:rPr>
      </w:pPr>
      <w:proofErr w:type="spellStart"/>
      <w:r w:rsidRPr="00543819">
        <w:lastRenderedPageBreak/>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t>ipsum</w:t>
      </w:r>
      <w:proofErr w:type="spellEnd"/>
      <w:r>
        <w:t xml:space="preserve"> </w:t>
      </w:r>
      <w:proofErr w:type="spellStart"/>
      <w:r>
        <w:t>ipsum</w:t>
      </w:r>
      <w:proofErr w:type="spellEnd"/>
      <w:r>
        <w:t xml:space="preserve">. </w:t>
      </w:r>
      <w:r>
        <w:rPr>
          <w:bCs/>
          <w:i/>
          <w:iCs/>
          <w:color w:val="C00000"/>
        </w:rPr>
        <w:t>T</w:t>
      </w:r>
      <w:r w:rsidRPr="003F36C6">
        <w:rPr>
          <w:bCs/>
          <w:i/>
          <w:iCs/>
          <w:color w:val="C00000"/>
        </w:rPr>
        <w:t xml:space="preserve">imes New </w:t>
      </w:r>
      <w:proofErr w:type="spellStart"/>
      <w:r w:rsidRPr="003F36C6">
        <w:rPr>
          <w:bCs/>
          <w:i/>
          <w:iCs/>
          <w:color w:val="C00000"/>
        </w:rPr>
        <w:t>Roman</w:t>
      </w:r>
      <w:proofErr w:type="spellEnd"/>
      <w:r w:rsidRPr="003F36C6">
        <w:rPr>
          <w:bCs/>
          <w:i/>
          <w:iCs/>
          <w:color w:val="C00000"/>
        </w:rPr>
        <w:t xml:space="preserve">, 12, </w:t>
      </w:r>
      <w:r>
        <w:rPr>
          <w:bCs/>
          <w:i/>
          <w:iCs/>
          <w:color w:val="C00000"/>
        </w:rPr>
        <w:t>s</w:t>
      </w:r>
      <w:r w:rsidRPr="009367CC">
        <w:rPr>
          <w:bCs/>
          <w:i/>
          <w:iCs/>
          <w:color w:val="C00000"/>
        </w:rPr>
        <w:t>angría a comienzo de párrafo 1 cm</w:t>
      </w:r>
      <w:r w:rsidRPr="003F36C6">
        <w:rPr>
          <w:bCs/>
          <w:i/>
          <w:iCs/>
          <w:color w:val="C00000"/>
        </w:rPr>
        <w:t>)</w:t>
      </w:r>
    </w:p>
    <w:p w14:paraId="70DDD367" w14:textId="77777777" w:rsidR="009367CC" w:rsidRPr="003F36C6" w:rsidRDefault="009367CC" w:rsidP="009367CC">
      <w:pPr>
        <w:rPr>
          <w:i/>
          <w:iCs/>
        </w:rPr>
      </w:pPr>
    </w:p>
    <w:p w14:paraId="39E5DF86" w14:textId="47C548AF" w:rsidR="007476FA" w:rsidRPr="00312038" w:rsidRDefault="007476FA" w:rsidP="007476FA">
      <w:pPr>
        <w:pStyle w:val="Ttulo1"/>
        <w:rPr>
          <w:lang w:eastAsia="es-ES"/>
        </w:rPr>
      </w:pPr>
      <w:r w:rsidRPr="00312038">
        <w:rPr>
          <w:lang w:eastAsia="es-ES"/>
        </w:rPr>
        <w:t>FUENTES DE FINANCIACIÓN</w:t>
      </w:r>
      <w:r w:rsidR="00F32BAB">
        <w:rPr>
          <w:lang w:eastAsia="es-ES"/>
        </w:rPr>
        <w:t xml:space="preserve"> </w:t>
      </w:r>
      <w:r w:rsidR="00F32BAB" w:rsidRPr="003F36C6">
        <w:rPr>
          <w:b w:val="0"/>
          <w:bCs/>
          <w:i/>
          <w:iCs/>
          <w:color w:val="C00000"/>
        </w:rPr>
        <w:t xml:space="preserve">(Subapartado nivel 1: Times New </w:t>
      </w:r>
      <w:proofErr w:type="spellStart"/>
      <w:r w:rsidR="00F32BAB" w:rsidRPr="003F36C6">
        <w:rPr>
          <w:b w:val="0"/>
          <w:bCs/>
          <w:i/>
          <w:iCs/>
          <w:color w:val="C00000"/>
        </w:rPr>
        <w:t>Roman</w:t>
      </w:r>
      <w:proofErr w:type="spellEnd"/>
      <w:r w:rsidR="00F32BAB" w:rsidRPr="003F36C6">
        <w:rPr>
          <w:b w:val="0"/>
          <w:bCs/>
          <w:i/>
          <w:iCs/>
          <w:color w:val="C00000"/>
        </w:rPr>
        <w:t>, 12, en negrita, numerado con arábigos</w:t>
      </w:r>
      <w:r w:rsidR="00F32BAB">
        <w:rPr>
          <w:b w:val="0"/>
          <w:bCs/>
          <w:i/>
          <w:iCs/>
          <w:color w:val="C00000"/>
        </w:rPr>
        <w:t>, alineado a la izquierda</w:t>
      </w:r>
      <w:r w:rsidR="00F32BAB" w:rsidRPr="003F36C6">
        <w:rPr>
          <w:b w:val="0"/>
          <w:bCs/>
          <w:i/>
          <w:iCs/>
          <w:color w:val="C00000"/>
        </w:rPr>
        <w:t>)</w:t>
      </w:r>
    </w:p>
    <w:p w14:paraId="7D437F2A" w14:textId="77777777" w:rsidR="009367CC" w:rsidRDefault="009367CC" w:rsidP="009367CC">
      <w:pPr>
        <w:ind w:firstLine="567"/>
        <w:rPr>
          <w:bCs/>
          <w:i/>
          <w:iCs/>
          <w:color w:val="C00000"/>
        </w:rPr>
      </w:pP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t>ipsum</w:t>
      </w:r>
      <w:proofErr w:type="spellEnd"/>
      <w:r>
        <w:t xml:space="preserve"> </w:t>
      </w:r>
      <w:proofErr w:type="spellStart"/>
      <w:r>
        <w:t>ipsum</w:t>
      </w:r>
      <w:proofErr w:type="spellEnd"/>
      <w:r>
        <w:t xml:space="preserve">. </w:t>
      </w:r>
      <w:r>
        <w:rPr>
          <w:bCs/>
          <w:i/>
          <w:iCs/>
          <w:color w:val="C00000"/>
        </w:rPr>
        <w:t>T</w:t>
      </w:r>
      <w:r w:rsidRPr="003F36C6">
        <w:rPr>
          <w:bCs/>
          <w:i/>
          <w:iCs/>
          <w:color w:val="C00000"/>
        </w:rPr>
        <w:t xml:space="preserve">imes New </w:t>
      </w:r>
      <w:proofErr w:type="spellStart"/>
      <w:r w:rsidRPr="003F36C6">
        <w:rPr>
          <w:bCs/>
          <w:i/>
          <w:iCs/>
          <w:color w:val="C00000"/>
        </w:rPr>
        <w:t>Roman</w:t>
      </w:r>
      <w:proofErr w:type="spellEnd"/>
      <w:r w:rsidRPr="003F36C6">
        <w:rPr>
          <w:bCs/>
          <w:i/>
          <w:iCs/>
          <w:color w:val="C00000"/>
        </w:rPr>
        <w:t xml:space="preserve">, 12, </w:t>
      </w:r>
      <w:r>
        <w:rPr>
          <w:bCs/>
          <w:i/>
          <w:iCs/>
          <w:color w:val="C00000"/>
        </w:rPr>
        <w:t>s</w:t>
      </w:r>
      <w:r w:rsidRPr="009367CC">
        <w:rPr>
          <w:bCs/>
          <w:i/>
          <w:iCs/>
          <w:color w:val="C00000"/>
        </w:rPr>
        <w:t>angría a comienzo de párrafo 1 cm</w:t>
      </w:r>
      <w:r w:rsidRPr="003F36C6">
        <w:rPr>
          <w:bCs/>
          <w:i/>
          <w:iCs/>
          <w:color w:val="C00000"/>
        </w:rPr>
        <w:t>)</w:t>
      </w:r>
    </w:p>
    <w:p w14:paraId="7373F96B" w14:textId="77777777" w:rsidR="0098341C" w:rsidRPr="003F36C6" w:rsidRDefault="0098341C" w:rsidP="007B708B">
      <w:pPr>
        <w:rPr>
          <w:i/>
          <w:iCs/>
          <w:color w:val="C00000"/>
        </w:rPr>
      </w:pPr>
    </w:p>
    <w:p w14:paraId="3BD7C101" w14:textId="77777777" w:rsidR="001F1A5E" w:rsidRDefault="001F1A5E" w:rsidP="001F1A5E">
      <w:pPr>
        <w:pStyle w:val="Ttulo1"/>
      </w:pPr>
      <w:r w:rsidRPr="00695CA5">
        <w:t>AGRADECIMIENTOS</w:t>
      </w:r>
      <w:r>
        <w:t xml:space="preserve"> </w:t>
      </w:r>
      <w:r w:rsidRPr="003F36C6">
        <w:rPr>
          <w:b w:val="0"/>
          <w:bCs/>
          <w:i/>
          <w:iCs/>
          <w:color w:val="C00000"/>
        </w:rPr>
        <w:t xml:space="preserve">(Subapartado nivel 1: Times New </w:t>
      </w:r>
      <w:proofErr w:type="spellStart"/>
      <w:r w:rsidRPr="003F36C6">
        <w:rPr>
          <w:b w:val="0"/>
          <w:bCs/>
          <w:i/>
          <w:iCs/>
          <w:color w:val="C00000"/>
        </w:rPr>
        <w:t>Roman</w:t>
      </w:r>
      <w:proofErr w:type="spellEnd"/>
      <w:r w:rsidRPr="003F36C6">
        <w:rPr>
          <w:b w:val="0"/>
          <w:bCs/>
          <w:i/>
          <w:iCs/>
          <w:color w:val="C00000"/>
        </w:rPr>
        <w:t>, 12, en negrita, numerado con arábigos</w:t>
      </w:r>
      <w:r>
        <w:rPr>
          <w:b w:val="0"/>
          <w:bCs/>
          <w:i/>
          <w:iCs/>
          <w:color w:val="C00000"/>
        </w:rPr>
        <w:t>, alineado a la izquierda</w:t>
      </w:r>
      <w:r w:rsidRPr="003F36C6">
        <w:rPr>
          <w:b w:val="0"/>
          <w:bCs/>
          <w:i/>
          <w:iCs/>
          <w:color w:val="C00000"/>
        </w:rPr>
        <w:t>)</w:t>
      </w:r>
    </w:p>
    <w:p w14:paraId="2172591C" w14:textId="77777777" w:rsidR="009367CC" w:rsidRDefault="009367CC" w:rsidP="009367CC">
      <w:pPr>
        <w:ind w:firstLine="567"/>
        <w:rPr>
          <w:bCs/>
          <w:i/>
          <w:iCs/>
          <w:color w:val="C00000"/>
        </w:rPr>
      </w:pP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t>ipsum</w:t>
      </w:r>
      <w:proofErr w:type="spellEnd"/>
      <w:r>
        <w:t xml:space="preserve"> </w:t>
      </w:r>
      <w:proofErr w:type="spellStart"/>
      <w:r>
        <w:t>ipsum</w:t>
      </w:r>
      <w:proofErr w:type="spellEnd"/>
      <w:r>
        <w:t xml:space="preserve">. </w:t>
      </w:r>
      <w:r>
        <w:rPr>
          <w:bCs/>
          <w:i/>
          <w:iCs/>
          <w:color w:val="C00000"/>
        </w:rPr>
        <w:t>T</w:t>
      </w:r>
      <w:r w:rsidRPr="003F36C6">
        <w:rPr>
          <w:bCs/>
          <w:i/>
          <w:iCs/>
          <w:color w:val="C00000"/>
        </w:rPr>
        <w:t xml:space="preserve">imes New </w:t>
      </w:r>
      <w:proofErr w:type="spellStart"/>
      <w:r w:rsidRPr="003F36C6">
        <w:rPr>
          <w:bCs/>
          <w:i/>
          <w:iCs/>
          <w:color w:val="C00000"/>
        </w:rPr>
        <w:t>Roman</w:t>
      </w:r>
      <w:proofErr w:type="spellEnd"/>
      <w:r w:rsidRPr="003F36C6">
        <w:rPr>
          <w:bCs/>
          <w:i/>
          <w:iCs/>
          <w:color w:val="C00000"/>
        </w:rPr>
        <w:t xml:space="preserve">, 12, </w:t>
      </w:r>
      <w:r>
        <w:rPr>
          <w:bCs/>
          <w:i/>
          <w:iCs/>
          <w:color w:val="C00000"/>
        </w:rPr>
        <w:t>s</w:t>
      </w:r>
      <w:r w:rsidRPr="009367CC">
        <w:rPr>
          <w:bCs/>
          <w:i/>
          <w:iCs/>
          <w:color w:val="C00000"/>
        </w:rPr>
        <w:t>angría a comienzo de párrafo 1 cm</w:t>
      </w:r>
      <w:r w:rsidRPr="003F36C6">
        <w:rPr>
          <w:bCs/>
          <w:i/>
          <w:iCs/>
          <w:color w:val="C00000"/>
        </w:rPr>
        <w:t>)</w:t>
      </w:r>
    </w:p>
    <w:p w14:paraId="3644DAF2" w14:textId="77777777" w:rsidR="001F1A5E" w:rsidRPr="00D60CFF" w:rsidRDefault="001F1A5E" w:rsidP="001F1A5E">
      <w:pPr>
        <w:rPr>
          <w:b/>
          <w:bCs/>
          <w:highlight w:val="yellow"/>
        </w:rPr>
      </w:pPr>
    </w:p>
    <w:p w14:paraId="0A903622" w14:textId="77777777" w:rsidR="001F1A5E" w:rsidRDefault="001F1A5E" w:rsidP="001F1A5E">
      <w:pPr>
        <w:pStyle w:val="Ttulo1"/>
        <w:rPr>
          <w:b w:val="0"/>
          <w:bCs/>
          <w:i/>
          <w:iCs/>
          <w:color w:val="C00000"/>
        </w:rPr>
      </w:pPr>
      <w:r w:rsidRPr="00D60CFF">
        <w:rPr>
          <w:bCs/>
        </w:rPr>
        <w:t>CONFLICTOS DE INTERÉS</w:t>
      </w:r>
      <w:r w:rsidRPr="00D60CFF">
        <w:rPr>
          <w:b w:val="0"/>
          <w:bCs/>
        </w:rPr>
        <w:t xml:space="preserve"> </w:t>
      </w:r>
      <w:r w:rsidRPr="00D60CFF">
        <w:rPr>
          <w:b w:val="0"/>
          <w:bCs/>
          <w:i/>
          <w:iCs/>
          <w:color w:val="C00000"/>
        </w:rPr>
        <w:t xml:space="preserve">(Subapartado nivel 1: Times New </w:t>
      </w:r>
      <w:proofErr w:type="spellStart"/>
      <w:r w:rsidRPr="00D60CFF">
        <w:rPr>
          <w:b w:val="0"/>
          <w:bCs/>
          <w:i/>
          <w:iCs/>
          <w:color w:val="C00000"/>
        </w:rPr>
        <w:t>Roman</w:t>
      </w:r>
      <w:proofErr w:type="spellEnd"/>
      <w:r w:rsidRPr="00D60CFF">
        <w:rPr>
          <w:b w:val="0"/>
          <w:bCs/>
          <w:i/>
          <w:iCs/>
          <w:color w:val="C00000"/>
        </w:rPr>
        <w:t>, 12, en negrita, numerado con arábigos, alineado a la izquierda)</w:t>
      </w:r>
    </w:p>
    <w:p w14:paraId="1C2901BD" w14:textId="77777777" w:rsidR="0027699A" w:rsidRDefault="0027699A" w:rsidP="0027699A">
      <w:pPr>
        <w:ind w:firstLine="567"/>
        <w:rPr>
          <w:bCs/>
          <w:i/>
          <w:iCs/>
          <w:color w:val="C00000"/>
        </w:rPr>
      </w:pP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t>ipsum</w:t>
      </w:r>
      <w:proofErr w:type="spellEnd"/>
      <w:r>
        <w:t xml:space="preserve"> </w:t>
      </w:r>
      <w:proofErr w:type="spellStart"/>
      <w:r>
        <w:t>ipsum</w:t>
      </w:r>
      <w:proofErr w:type="spellEnd"/>
      <w:r>
        <w:t xml:space="preserve">. </w:t>
      </w:r>
      <w:r>
        <w:rPr>
          <w:bCs/>
          <w:i/>
          <w:iCs/>
          <w:color w:val="C00000"/>
        </w:rPr>
        <w:t>T</w:t>
      </w:r>
      <w:r w:rsidRPr="003F36C6">
        <w:rPr>
          <w:bCs/>
          <w:i/>
          <w:iCs/>
          <w:color w:val="C00000"/>
        </w:rPr>
        <w:t xml:space="preserve">imes New </w:t>
      </w:r>
      <w:proofErr w:type="spellStart"/>
      <w:r w:rsidRPr="003F36C6">
        <w:rPr>
          <w:bCs/>
          <w:i/>
          <w:iCs/>
          <w:color w:val="C00000"/>
        </w:rPr>
        <w:t>Roman</w:t>
      </w:r>
      <w:proofErr w:type="spellEnd"/>
      <w:r w:rsidRPr="003F36C6">
        <w:rPr>
          <w:bCs/>
          <w:i/>
          <w:iCs/>
          <w:color w:val="C00000"/>
        </w:rPr>
        <w:t xml:space="preserve">, 12, </w:t>
      </w:r>
      <w:r>
        <w:rPr>
          <w:bCs/>
          <w:i/>
          <w:iCs/>
          <w:color w:val="C00000"/>
        </w:rPr>
        <w:t>s</w:t>
      </w:r>
      <w:r w:rsidRPr="009367CC">
        <w:rPr>
          <w:bCs/>
          <w:i/>
          <w:iCs/>
          <w:color w:val="C00000"/>
        </w:rPr>
        <w:t>angría a comienzo de párrafo 1 cm</w:t>
      </w:r>
      <w:r w:rsidRPr="003F36C6">
        <w:rPr>
          <w:bCs/>
          <w:i/>
          <w:iCs/>
          <w:color w:val="C00000"/>
        </w:rPr>
        <w:t>)</w:t>
      </w:r>
    </w:p>
    <w:p w14:paraId="5193FFBB" w14:textId="77777777" w:rsidR="00D55B1E" w:rsidRPr="00D627FA" w:rsidRDefault="00D55B1E" w:rsidP="001F1A5E"/>
    <w:p w14:paraId="689FB9A3" w14:textId="05A5C7CF" w:rsidR="00D60CFF" w:rsidRPr="001F1A5E" w:rsidRDefault="00D60CFF" w:rsidP="00D60CFF">
      <w:pPr>
        <w:pStyle w:val="Ttulo1"/>
        <w:rPr>
          <w:b w:val="0"/>
          <w:bCs/>
        </w:rPr>
      </w:pPr>
      <w:r w:rsidRPr="001F1A5E">
        <w:rPr>
          <w:bCs/>
        </w:rPr>
        <w:lastRenderedPageBreak/>
        <w:t>USO DE INTELIGENCIA ARTIFICIAL</w:t>
      </w:r>
      <w:r w:rsidRPr="001F1A5E">
        <w:rPr>
          <w:b w:val="0"/>
          <w:bCs/>
        </w:rPr>
        <w:t xml:space="preserve"> </w:t>
      </w:r>
      <w:r w:rsidRPr="001F1A5E">
        <w:rPr>
          <w:b w:val="0"/>
          <w:bCs/>
          <w:i/>
          <w:iCs/>
          <w:color w:val="C00000"/>
        </w:rPr>
        <w:t xml:space="preserve">(Subapartado nivel 1: Times New </w:t>
      </w:r>
      <w:proofErr w:type="spellStart"/>
      <w:r w:rsidRPr="001F1A5E">
        <w:rPr>
          <w:b w:val="0"/>
          <w:bCs/>
          <w:i/>
          <w:iCs/>
          <w:color w:val="C00000"/>
        </w:rPr>
        <w:t>Roman</w:t>
      </w:r>
      <w:proofErr w:type="spellEnd"/>
      <w:r w:rsidRPr="001F1A5E">
        <w:rPr>
          <w:b w:val="0"/>
          <w:bCs/>
          <w:i/>
          <w:iCs/>
          <w:color w:val="C00000"/>
        </w:rPr>
        <w:t>, 12, en negrita, numerado con arábigos, alineado a la izquierda)</w:t>
      </w:r>
    </w:p>
    <w:p w14:paraId="6C34751E" w14:textId="77777777" w:rsidR="0027699A" w:rsidRDefault="0027699A" w:rsidP="0027699A">
      <w:pPr>
        <w:ind w:firstLine="567"/>
        <w:rPr>
          <w:bCs/>
          <w:i/>
          <w:iCs/>
          <w:color w:val="C00000"/>
        </w:rPr>
      </w:pP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rsidRPr="00543819">
        <w:t xml:space="preserve"> </w:t>
      </w:r>
      <w:proofErr w:type="spellStart"/>
      <w:r w:rsidRPr="00543819">
        <w:t>ipsum</w:t>
      </w:r>
      <w:proofErr w:type="spellEnd"/>
      <w:r>
        <w:t xml:space="preserve"> </w:t>
      </w:r>
      <w:proofErr w:type="spellStart"/>
      <w:r>
        <w:t>ipsum</w:t>
      </w:r>
      <w:proofErr w:type="spellEnd"/>
      <w:r>
        <w:t xml:space="preserve"> </w:t>
      </w:r>
      <w:proofErr w:type="spellStart"/>
      <w:r>
        <w:t>ipsum</w:t>
      </w:r>
      <w:proofErr w:type="spellEnd"/>
      <w:r>
        <w:t xml:space="preserve">. </w:t>
      </w:r>
      <w:r>
        <w:rPr>
          <w:bCs/>
          <w:i/>
          <w:iCs/>
          <w:color w:val="C00000"/>
        </w:rPr>
        <w:t>T</w:t>
      </w:r>
      <w:r w:rsidRPr="003F36C6">
        <w:rPr>
          <w:bCs/>
          <w:i/>
          <w:iCs/>
          <w:color w:val="C00000"/>
        </w:rPr>
        <w:t xml:space="preserve">imes New </w:t>
      </w:r>
      <w:proofErr w:type="spellStart"/>
      <w:r w:rsidRPr="003F36C6">
        <w:rPr>
          <w:bCs/>
          <w:i/>
          <w:iCs/>
          <w:color w:val="C00000"/>
        </w:rPr>
        <w:t>Roman</w:t>
      </w:r>
      <w:proofErr w:type="spellEnd"/>
      <w:r w:rsidRPr="003F36C6">
        <w:rPr>
          <w:bCs/>
          <w:i/>
          <w:iCs/>
          <w:color w:val="C00000"/>
        </w:rPr>
        <w:t xml:space="preserve">, 12, </w:t>
      </w:r>
      <w:r>
        <w:rPr>
          <w:bCs/>
          <w:i/>
          <w:iCs/>
          <w:color w:val="C00000"/>
        </w:rPr>
        <w:t>s</w:t>
      </w:r>
      <w:r w:rsidRPr="009367CC">
        <w:rPr>
          <w:bCs/>
          <w:i/>
          <w:iCs/>
          <w:color w:val="C00000"/>
        </w:rPr>
        <w:t>angría a comienzo de párrafo 1 cm</w:t>
      </w:r>
      <w:r w:rsidRPr="003F36C6">
        <w:rPr>
          <w:bCs/>
          <w:i/>
          <w:iCs/>
          <w:color w:val="C00000"/>
        </w:rPr>
        <w:t>)</w:t>
      </w:r>
    </w:p>
    <w:p w14:paraId="773CB171" w14:textId="77777777" w:rsidR="001F1A5E" w:rsidRPr="00D60CFF" w:rsidRDefault="001F1A5E" w:rsidP="00D60CFF"/>
    <w:p w14:paraId="3EE07BBE" w14:textId="09CEC77E" w:rsidR="00FE560D" w:rsidRPr="00F32BAB" w:rsidRDefault="00243056" w:rsidP="000254BB">
      <w:pPr>
        <w:pStyle w:val="Ttulo1"/>
        <w:rPr>
          <w:b w:val="0"/>
        </w:rPr>
      </w:pPr>
      <w:r w:rsidRPr="007E7A0B">
        <w:t>REFERENCIAS</w:t>
      </w:r>
      <w:r w:rsidR="00F32BAB">
        <w:t xml:space="preserve"> </w:t>
      </w:r>
      <w:r w:rsidR="00F32BAB" w:rsidRPr="00F32BAB">
        <w:rPr>
          <w:b w:val="0"/>
          <w:bCs/>
          <w:i/>
          <w:iCs/>
          <w:color w:val="C00000"/>
        </w:rPr>
        <w:t xml:space="preserve">(Subapartado nivel 1: Times New </w:t>
      </w:r>
      <w:proofErr w:type="spellStart"/>
      <w:r w:rsidR="00F32BAB" w:rsidRPr="00F32BAB">
        <w:rPr>
          <w:b w:val="0"/>
          <w:bCs/>
          <w:i/>
          <w:iCs/>
          <w:color w:val="C00000"/>
        </w:rPr>
        <w:t>Roman</w:t>
      </w:r>
      <w:proofErr w:type="spellEnd"/>
      <w:r w:rsidR="00F32BAB" w:rsidRPr="00F32BAB">
        <w:rPr>
          <w:b w:val="0"/>
          <w:bCs/>
          <w:i/>
          <w:iCs/>
          <w:color w:val="C00000"/>
        </w:rPr>
        <w:t>, 12, en negrita, numerado con arábigos, alineado a la izquierda)</w:t>
      </w:r>
    </w:p>
    <w:p w14:paraId="3BAE9507" w14:textId="6C9C58AC" w:rsidR="007476FA" w:rsidRPr="009367CC" w:rsidRDefault="00D9131A" w:rsidP="009367CC">
      <w:pPr>
        <w:rPr>
          <w:rFonts w:cstheme="minorHAnsi"/>
          <w:bCs/>
          <w:lang w:eastAsia="ca-ES"/>
        </w:rPr>
      </w:pPr>
      <w:r w:rsidRPr="009367CC">
        <w:rPr>
          <w:rFonts w:cstheme="minorHAnsi"/>
          <w:bCs/>
          <w:lang w:eastAsia="ca-ES"/>
        </w:rPr>
        <w:t>T</w:t>
      </w:r>
      <w:r w:rsidR="007476FA" w:rsidRPr="009367CC">
        <w:rPr>
          <w:rFonts w:cstheme="minorHAnsi"/>
          <w:bCs/>
          <w:lang w:eastAsia="ca-ES"/>
        </w:rPr>
        <w:t xml:space="preserve">odas las referencias del artículo se </w:t>
      </w:r>
      <w:r w:rsidRPr="009367CC">
        <w:rPr>
          <w:rFonts w:cstheme="minorHAnsi"/>
          <w:bCs/>
          <w:lang w:eastAsia="ca-ES"/>
        </w:rPr>
        <w:t xml:space="preserve">deben </w:t>
      </w:r>
      <w:r w:rsidR="007476FA" w:rsidRPr="009367CC">
        <w:rPr>
          <w:rFonts w:cstheme="minorHAnsi"/>
          <w:bCs/>
          <w:lang w:eastAsia="ca-ES"/>
        </w:rPr>
        <w:t>ajusta</w:t>
      </w:r>
      <w:r w:rsidRPr="009367CC">
        <w:rPr>
          <w:rFonts w:cstheme="minorHAnsi"/>
          <w:bCs/>
          <w:lang w:eastAsia="ca-ES"/>
        </w:rPr>
        <w:t>r</w:t>
      </w:r>
      <w:r w:rsidR="000C5B82">
        <w:rPr>
          <w:rFonts w:cstheme="minorHAnsi"/>
          <w:bCs/>
          <w:lang w:eastAsia="ca-ES"/>
        </w:rPr>
        <w:t>se</w:t>
      </w:r>
      <w:r w:rsidR="007476FA" w:rsidRPr="009367CC">
        <w:rPr>
          <w:rFonts w:cstheme="minorHAnsi"/>
          <w:bCs/>
          <w:lang w:eastAsia="ca-ES"/>
        </w:rPr>
        <w:t xml:space="preserve"> al apartado 4 de las Directrices para autores (</w:t>
      </w:r>
      <w:hyperlink r:id="rId13" w:history="1">
        <w:r w:rsidR="007476FA" w:rsidRPr="009367CC">
          <w:rPr>
            <w:rStyle w:val="Hipervnculo"/>
          </w:rPr>
          <w:t>https://alternativasts.ua.es/directrices-autores</w:t>
        </w:r>
      </w:hyperlink>
      <w:r w:rsidR="007476FA" w:rsidRPr="009367CC">
        <w:t>)</w:t>
      </w:r>
      <w:r w:rsidR="007476FA" w:rsidRPr="009367CC">
        <w:rPr>
          <w:rFonts w:cstheme="minorHAnsi"/>
          <w:bCs/>
          <w:lang w:eastAsia="ca-ES"/>
        </w:rPr>
        <w:t>.</w:t>
      </w:r>
    </w:p>
    <w:p w14:paraId="26185E8D" w14:textId="77777777" w:rsidR="00D9131A" w:rsidRPr="00F32BAB" w:rsidRDefault="00D9131A" w:rsidP="00D9131A">
      <w:pPr>
        <w:pStyle w:val="Prrafodelista"/>
        <w:spacing w:after="0" w:line="240" w:lineRule="auto"/>
        <w:ind w:left="360"/>
        <w:rPr>
          <w:rFonts w:cstheme="minorHAnsi"/>
          <w:bCs/>
          <w:highlight w:val="yellow"/>
          <w:lang w:eastAsia="ca-ES"/>
        </w:rPr>
      </w:pPr>
    </w:p>
    <w:p w14:paraId="20C89328" w14:textId="77777777" w:rsidR="00E4114A" w:rsidRDefault="00E4114A">
      <w:pPr>
        <w:shd w:val="clear" w:color="auto" w:fill="auto"/>
        <w:spacing w:after="0" w:line="240" w:lineRule="auto"/>
        <w:jc w:val="left"/>
      </w:pPr>
    </w:p>
    <w:sectPr w:rsidR="00E4114A" w:rsidSect="005612AB">
      <w:headerReference w:type="default" r:id="rId14"/>
      <w:pgSz w:w="11906" w:h="16838"/>
      <w:pgMar w:top="1440" w:right="1440" w:bottom="1440" w:left="1440"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77703" w14:textId="77777777" w:rsidR="00082B8E" w:rsidRDefault="00082B8E" w:rsidP="000254BB">
      <w:r>
        <w:separator/>
      </w:r>
    </w:p>
  </w:endnote>
  <w:endnote w:type="continuationSeparator" w:id="0">
    <w:p w14:paraId="235B24AD" w14:textId="77777777" w:rsidR="00082B8E" w:rsidRDefault="00082B8E" w:rsidP="000254BB">
      <w:r>
        <w:continuationSeparator/>
      </w:r>
    </w:p>
  </w:endnote>
  <w:endnote w:type="continuationNotice" w:id="1">
    <w:p w14:paraId="2179A6F9" w14:textId="77777777" w:rsidR="00082B8E" w:rsidRDefault="00082B8E" w:rsidP="000254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D9A07" w14:textId="77777777" w:rsidR="00082B8E" w:rsidRDefault="00082B8E" w:rsidP="000254BB">
      <w:r>
        <w:separator/>
      </w:r>
    </w:p>
  </w:footnote>
  <w:footnote w:type="continuationSeparator" w:id="0">
    <w:p w14:paraId="168359AA" w14:textId="77777777" w:rsidR="00082B8E" w:rsidRDefault="00082B8E" w:rsidP="000254BB">
      <w:r>
        <w:continuationSeparator/>
      </w:r>
    </w:p>
  </w:footnote>
  <w:footnote w:type="continuationNotice" w:id="1">
    <w:p w14:paraId="314114E8" w14:textId="77777777" w:rsidR="00082B8E" w:rsidRDefault="00082B8E" w:rsidP="000254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7B3F7" w14:textId="56B5698B" w:rsidR="00283B06" w:rsidRDefault="00283B06">
    <w:pPr>
      <w:pStyle w:val="Encabezado"/>
    </w:pPr>
    <w:r w:rsidRPr="00A923E3">
      <w:rPr>
        <w:noProof/>
      </w:rPr>
      <w:drawing>
        <wp:inline distT="0" distB="0" distL="0" distR="0" wp14:anchorId="089EE21A" wp14:editId="01AE762C">
          <wp:extent cx="1016378" cy="972000"/>
          <wp:effectExtent l="0" t="0" r="0" b="0"/>
          <wp:docPr id="9" name="Imagen 9" descr="Imagen de la pantalla de un celular de un mensaje en letras blancas&#10;&#10;El contenido generado por IA puede ser incorrect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025489" name="Imagen 1011025489" descr="Imagen de la pantalla de un celular de un mensaje en letras blancas&#10;&#10;El contenido generado por IA puede ser incorrecto.">
                    <a:hlinkClick r:id="rId1"/>
                  </pic:cNvPr>
                  <pic:cNvPicPr>
                    <a:picLocks noChangeAspect="1" noChangeArrowheads="1"/>
                  </pic:cNvPicPr>
                </pic:nvPicPr>
                <pic:blipFill rotWithShape="1">
                  <a:blip r:embed="rId2">
                    <a:extLst>
                      <a:ext uri="{28A0092B-C50C-407E-A947-70E740481C1C}">
                        <a14:useLocalDpi xmlns:a14="http://schemas.microsoft.com/office/drawing/2010/main" val="0"/>
                      </a:ext>
                    </a:extLst>
                  </a:blip>
                  <a:srcRect t="759" b="24034"/>
                  <a:stretch/>
                </pic:blipFill>
                <pic:spPr bwMode="auto">
                  <a:xfrm>
                    <a:off x="0" y="0"/>
                    <a:ext cx="1019175" cy="9746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A7D"/>
    <w:multiLevelType w:val="hybridMultilevel"/>
    <w:tmpl w:val="757C865C"/>
    <w:lvl w:ilvl="0" w:tplc="AAF4C7F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950E9"/>
    <w:multiLevelType w:val="multilevel"/>
    <w:tmpl w:val="82D0EE8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115E4"/>
    <w:multiLevelType w:val="multilevel"/>
    <w:tmpl w:val="F9D86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773602"/>
    <w:multiLevelType w:val="multilevel"/>
    <w:tmpl w:val="7766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3C06C6"/>
    <w:multiLevelType w:val="hybridMultilevel"/>
    <w:tmpl w:val="BDDE9F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6600C1D"/>
    <w:multiLevelType w:val="hybridMultilevel"/>
    <w:tmpl w:val="B4EC3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0F62C44"/>
    <w:multiLevelType w:val="hybridMultilevel"/>
    <w:tmpl w:val="A5E4ADCC"/>
    <w:lvl w:ilvl="0" w:tplc="0FEC4460">
      <w:start w:val="1"/>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E4A0CB8"/>
    <w:multiLevelType w:val="hybridMultilevel"/>
    <w:tmpl w:val="53544D32"/>
    <w:lvl w:ilvl="0" w:tplc="DE04D18E">
      <w:start w:val="3"/>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EC57547"/>
    <w:multiLevelType w:val="multilevel"/>
    <w:tmpl w:val="804209A8"/>
    <w:styleLink w:val="Listaactual4"/>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4317667"/>
    <w:multiLevelType w:val="multilevel"/>
    <w:tmpl w:val="07825900"/>
    <w:lvl w:ilvl="0">
      <w:start w:val="1"/>
      <w:numFmt w:val="decimal"/>
      <w:pStyle w:val="Ttulo1"/>
      <w:lvlText w:val="%1."/>
      <w:lvlJc w:val="left"/>
      <w:pPr>
        <w:ind w:left="360" w:hanging="360"/>
      </w:pPr>
      <w:rPr>
        <w:rFonts w:hint="default"/>
        <w:b w:val="0"/>
        <w:bCs w:val="0"/>
      </w:rPr>
    </w:lvl>
    <w:lvl w:ilvl="1">
      <w:start w:val="1"/>
      <w:numFmt w:val="decimal"/>
      <w:pStyle w:val="Ttulo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58A3058"/>
    <w:multiLevelType w:val="hybridMultilevel"/>
    <w:tmpl w:val="A6326E24"/>
    <w:lvl w:ilvl="0" w:tplc="D292B984">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11" w15:restartNumberingAfterBreak="0">
    <w:nsid w:val="38F96B09"/>
    <w:multiLevelType w:val="hybridMultilevel"/>
    <w:tmpl w:val="17406A2C"/>
    <w:lvl w:ilvl="0" w:tplc="0C0A0017">
      <w:start w:val="1"/>
      <w:numFmt w:val="lowerLetter"/>
      <w:lvlText w:val="%1)"/>
      <w:lvlJc w:val="left"/>
      <w:pPr>
        <w:ind w:left="927" w:hanging="360"/>
      </w:p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3AF035EA"/>
    <w:multiLevelType w:val="multilevel"/>
    <w:tmpl w:val="12CC75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B6489C"/>
    <w:multiLevelType w:val="hybridMultilevel"/>
    <w:tmpl w:val="458C8328"/>
    <w:lvl w:ilvl="0" w:tplc="B71AD1D0">
      <w:start w:val="1"/>
      <w:numFmt w:val="lowerLetter"/>
      <w:lvlText w:val="%1)"/>
      <w:lvlJc w:val="left"/>
      <w:pPr>
        <w:ind w:left="927" w:hanging="360"/>
      </w:pPr>
      <w:rPr>
        <w:rFonts w:hint="default"/>
      </w:rPr>
    </w:lvl>
    <w:lvl w:ilvl="1" w:tplc="D292B984">
      <w:start w:val="1"/>
      <w:numFmt w:val="bullet"/>
      <w:lvlText w:val=""/>
      <w:lvlJc w:val="left"/>
      <w:pPr>
        <w:ind w:left="1647" w:hanging="360"/>
      </w:pPr>
      <w:rPr>
        <w:rFonts w:ascii="Symbol" w:hAnsi="Symbol" w:hint="default"/>
      </w:r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4" w15:restartNumberingAfterBreak="0">
    <w:nsid w:val="43491570"/>
    <w:multiLevelType w:val="multilevel"/>
    <w:tmpl w:val="78CA5CDA"/>
    <w:styleLink w:val="Listaactual3"/>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3C46B70"/>
    <w:multiLevelType w:val="multilevel"/>
    <w:tmpl w:val="38C4230C"/>
    <w:styleLink w:val="Listaactual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5910325"/>
    <w:multiLevelType w:val="hybridMultilevel"/>
    <w:tmpl w:val="BB1EEB46"/>
    <w:lvl w:ilvl="0" w:tplc="D292B984">
      <w:start w:val="1"/>
      <w:numFmt w:val="bullet"/>
      <w:lvlText w:val=""/>
      <w:lvlJc w:val="left"/>
      <w:pPr>
        <w:ind w:left="1800" w:hanging="360"/>
      </w:pPr>
      <w:rPr>
        <w:rFonts w:ascii="Symbol" w:hAnsi="Symbol" w:hint="default"/>
      </w:rPr>
    </w:lvl>
    <w:lvl w:ilvl="1" w:tplc="040A0003" w:tentative="1">
      <w:start w:val="1"/>
      <w:numFmt w:val="bullet"/>
      <w:lvlText w:val="o"/>
      <w:lvlJc w:val="left"/>
      <w:pPr>
        <w:ind w:left="2520" w:hanging="360"/>
      </w:pPr>
      <w:rPr>
        <w:rFonts w:ascii="Courier New" w:hAnsi="Courier New" w:cs="Courier New" w:hint="default"/>
      </w:rPr>
    </w:lvl>
    <w:lvl w:ilvl="2" w:tplc="040A0005" w:tentative="1">
      <w:start w:val="1"/>
      <w:numFmt w:val="bullet"/>
      <w:lvlText w:val=""/>
      <w:lvlJc w:val="left"/>
      <w:pPr>
        <w:ind w:left="3240" w:hanging="360"/>
      </w:pPr>
      <w:rPr>
        <w:rFonts w:ascii="Wingdings" w:hAnsi="Wingdings" w:hint="default"/>
      </w:rPr>
    </w:lvl>
    <w:lvl w:ilvl="3" w:tplc="040A0001" w:tentative="1">
      <w:start w:val="1"/>
      <w:numFmt w:val="bullet"/>
      <w:lvlText w:val=""/>
      <w:lvlJc w:val="left"/>
      <w:pPr>
        <w:ind w:left="3960" w:hanging="360"/>
      </w:pPr>
      <w:rPr>
        <w:rFonts w:ascii="Symbol" w:hAnsi="Symbol" w:hint="default"/>
      </w:rPr>
    </w:lvl>
    <w:lvl w:ilvl="4" w:tplc="040A0003" w:tentative="1">
      <w:start w:val="1"/>
      <w:numFmt w:val="bullet"/>
      <w:lvlText w:val="o"/>
      <w:lvlJc w:val="left"/>
      <w:pPr>
        <w:ind w:left="4680" w:hanging="360"/>
      </w:pPr>
      <w:rPr>
        <w:rFonts w:ascii="Courier New" w:hAnsi="Courier New" w:cs="Courier New" w:hint="default"/>
      </w:rPr>
    </w:lvl>
    <w:lvl w:ilvl="5" w:tplc="040A0005" w:tentative="1">
      <w:start w:val="1"/>
      <w:numFmt w:val="bullet"/>
      <w:lvlText w:val=""/>
      <w:lvlJc w:val="left"/>
      <w:pPr>
        <w:ind w:left="5400" w:hanging="360"/>
      </w:pPr>
      <w:rPr>
        <w:rFonts w:ascii="Wingdings" w:hAnsi="Wingdings" w:hint="default"/>
      </w:rPr>
    </w:lvl>
    <w:lvl w:ilvl="6" w:tplc="040A0001" w:tentative="1">
      <w:start w:val="1"/>
      <w:numFmt w:val="bullet"/>
      <w:lvlText w:val=""/>
      <w:lvlJc w:val="left"/>
      <w:pPr>
        <w:ind w:left="6120" w:hanging="360"/>
      </w:pPr>
      <w:rPr>
        <w:rFonts w:ascii="Symbol" w:hAnsi="Symbol" w:hint="default"/>
      </w:rPr>
    </w:lvl>
    <w:lvl w:ilvl="7" w:tplc="040A0003" w:tentative="1">
      <w:start w:val="1"/>
      <w:numFmt w:val="bullet"/>
      <w:lvlText w:val="o"/>
      <w:lvlJc w:val="left"/>
      <w:pPr>
        <w:ind w:left="6840" w:hanging="360"/>
      </w:pPr>
      <w:rPr>
        <w:rFonts w:ascii="Courier New" w:hAnsi="Courier New" w:cs="Courier New" w:hint="default"/>
      </w:rPr>
    </w:lvl>
    <w:lvl w:ilvl="8" w:tplc="040A0005" w:tentative="1">
      <w:start w:val="1"/>
      <w:numFmt w:val="bullet"/>
      <w:lvlText w:val=""/>
      <w:lvlJc w:val="left"/>
      <w:pPr>
        <w:ind w:left="7560" w:hanging="360"/>
      </w:pPr>
      <w:rPr>
        <w:rFonts w:ascii="Wingdings" w:hAnsi="Wingdings" w:hint="default"/>
      </w:rPr>
    </w:lvl>
  </w:abstractNum>
  <w:abstractNum w:abstractNumId="17" w15:restartNumberingAfterBreak="0">
    <w:nsid w:val="45DD7DDC"/>
    <w:multiLevelType w:val="hybridMultilevel"/>
    <w:tmpl w:val="6BC027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8CC068D"/>
    <w:multiLevelType w:val="hybridMultilevel"/>
    <w:tmpl w:val="804209A8"/>
    <w:lvl w:ilvl="0" w:tplc="B64C14F0">
      <w:start w:val="2"/>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4A365026"/>
    <w:multiLevelType w:val="hybridMultilevel"/>
    <w:tmpl w:val="EB56CFD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CD04E7A"/>
    <w:multiLevelType w:val="hybridMultilevel"/>
    <w:tmpl w:val="17160B7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619307AF"/>
    <w:multiLevelType w:val="multilevel"/>
    <w:tmpl w:val="12CC756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1B1B51"/>
    <w:multiLevelType w:val="hybridMultilevel"/>
    <w:tmpl w:val="3D9602EA"/>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718C4CCE"/>
    <w:multiLevelType w:val="hybridMultilevel"/>
    <w:tmpl w:val="8154DA9E"/>
    <w:lvl w:ilvl="0" w:tplc="0C0A0017">
      <w:start w:val="1"/>
      <w:numFmt w:val="low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3945525"/>
    <w:multiLevelType w:val="hybridMultilevel"/>
    <w:tmpl w:val="5018399E"/>
    <w:lvl w:ilvl="0" w:tplc="B64C14F0">
      <w:start w:val="2"/>
      <w:numFmt w:val="lowerLetter"/>
      <w:lvlText w:val="%1)"/>
      <w:lvlJc w:val="left"/>
      <w:pPr>
        <w:ind w:left="927" w:hanging="360"/>
      </w:pPr>
      <w:rPr>
        <w:rFonts w:hint="default"/>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5" w15:restartNumberingAfterBreak="0">
    <w:nsid w:val="7A9E51F0"/>
    <w:multiLevelType w:val="multilevel"/>
    <w:tmpl w:val="12CC756C"/>
    <w:styleLink w:val="Listaactual1"/>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C7743B0"/>
    <w:multiLevelType w:val="multilevel"/>
    <w:tmpl w:val="03EA98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364C10"/>
    <w:multiLevelType w:val="hybridMultilevel"/>
    <w:tmpl w:val="A93838E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9"/>
  </w:num>
  <w:num w:numId="2">
    <w:abstractNumId w:val="27"/>
  </w:num>
  <w:num w:numId="3">
    <w:abstractNumId w:val="11"/>
  </w:num>
  <w:num w:numId="4">
    <w:abstractNumId w:val="12"/>
  </w:num>
  <w:num w:numId="5">
    <w:abstractNumId w:val="1"/>
  </w:num>
  <w:num w:numId="6">
    <w:abstractNumId w:val="25"/>
  </w:num>
  <w:num w:numId="7">
    <w:abstractNumId w:val="21"/>
  </w:num>
  <w:num w:numId="8">
    <w:abstractNumId w:val="18"/>
  </w:num>
  <w:num w:numId="9">
    <w:abstractNumId w:val="22"/>
  </w:num>
  <w:num w:numId="10">
    <w:abstractNumId w:val="15"/>
  </w:num>
  <w:num w:numId="11">
    <w:abstractNumId w:val="14"/>
  </w:num>
  <w:num w:numId="12">
    <w:abstractNumId w:val="24"/>
  </w:num>
  <w:num w:numId="13">
    <w:abstractNumId w:val="13"/>
  </w:num>
  <w:num w:numId="14">
    <w:abstractNumId w:val="16"/>
  </w:num>
  <w:num w:numId="15">
    <w:abstractNumId w:val="10"/>
  </w:num>
  <w:num w:numId="16">
    <w:abstractNumId w:val="0"/>
  </w:num>
  <w:num w:numId="17">
    <w:abstractNumId w:val="8"/>
  </w:num>
  <w:num w:numId="18">
    <w:abstractNumId w:val="20"/>
  </w:num>
  <w:num w:numId="19">
    <w:abstractNumId w:val="4"/>
  </w:num>
  <w:num w:numId="20">
    <w:abstractNumId w:val="7"/>
  </w:num>
  <w:num w:numId="21">
    <w:abstractNumId w:val="6"/>
  </w:num>
  <w:num w:numId="22">
    <w:abstractNumId w:val="23"/>
  </w:num>
  <w:num w:numId="23">
    <w:abstractNumId w:val="26"/>
  </w:num>
  <w:num w:numId="24">
    <w:abstractNumId w:val="2"/>
  </w:num>
  <w:num w:numId="25">
    <w:abstractNumId w:val="3"/>
  </w:num>
  <w:num w:numId="26">
    <w:abstractNumId w:val="19"/>
  </w:num>
  <w:num w:numId="27">
    <w:abstractNumId w:val="17"/>
  </w:num>
  <w:num w:numId="28">
    <w:abstractNumId w:val="5"/>
  </w:num>
  <w:num w:numId="29">
    <w:abstractNumId w:val="9"/>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60D"/>
    <w:rsid w:val="000027BD"/>
    <w:rsid w:val="00005477"/>
    <w:rsid w:val="0000788F"/>
    <w:rsid w:val="00007978"/>
    <w:rsid w:val="00014BB2"/>
    <w:rsid w:val="00020B32"/>
    <w:rsid w:val="00022C06"/>
    <w:rsid w:val="000254BB"/>
    <w:rsid w:val="0003187A"/>
    <w:rsid w:val="00032404"/>
    <w:rsid w:val="0004405E"/>
    <w:rsid w:val="000512C5"/>
    <w:rsid w:val="0005694C"/>
    <w:rsid w:val="000573BD"/>
    <w:rsid w:val="000731AF"/>
    <w:rsid w:val="000733B8"/>
    <w:rsid w:val="00075B71"/>
    <w:rsid w:val="000771B8"/>
    <w:rsid w:val="00080FE8"/>
    <w:rsid w:val="00082B8E"/>
    <w:rsid w:val="000847D0"/>
    <w:rsid w:val="000A732C"/>
    <w:rsid w:val="000B1F7C"/>
    <w:rsid w:val="000B2176"/>
    <w:rsid w:val="000B5DB8"/>
    <w:rsid w:val="000C5B82"/>
    <w:rsid w:val="000C67A6"/>
    <w:rsid w:val="000D0E8F"/>
    <w:rsid w:val="000E253D"/>
    <w:rsid w:val="000E7BEB"/>
    <w:rsid w:val="000F30DF"/>
    <w:rsid w:val="000F4AD9"/>
    <w:rsid w:val="000F7B35"/>
    <w:rsid w:val="00126483"/>
    <w:rsid w:val="001273E0"/>
    <w:rsid w:val="0013048D"/>
    <w:rsid w:val="001306A9"/>
    <w:rsid w:val="00135BB4"/>
    <w:rsid w:val="001411C6"/>
    <w:rsid w:val="001411E9"/>
    <w:rsid w:val="001477E2"/>
    <w:rsid w:val="00152F51"/>
    <w:rsid w:val="00154096"/>
    <w:rsid w:val="001668E3"/>
    <w:rsid w:val="001729E7"/>
    <w:rsid w:val="00173871"/>
    <w:rsid w:val="00182E80"/>
    <w:rsid w:val="001928A9"/>
    <w:rsid w:val="001A1C4A"/>
    <w:rsid w:val="001B02FD"/>
    <w:rsid w:val="001B7CED"/>
    <w:rsid w:val="001D0CC2"/>
    <w:rsid w:val="001F0ED5"/>
    <w:rsid w:val="001F1A5E"/>
    <w:rsid w:val="00204E87"/>
    <w:rsid w:val="00205DEF"/>
    <w:rsid w:val="00215E33"/>
    <w:rsid w:val="00216D43"/>
    <w:rsid w:val="00217490"/>
    <w:rsid w:val="00225FA0"/>
    <w:rsid w:val="0022728F"/>
    <w:rsid w:val="00241874"/>
    <w:rsid w:val="00242FA8"/>
    <w:rsid w:val="00243056"/>
    <w:rsid w:val="002437C5"/>
    <w:rsid w:val="00247BE6"/>
    <w:rsid w:val="002526B4"/>
    <w:rsid w:val="00257F7B"/>
    <w:rsid w:val="002618AC"/>
    <w:rsid w:val="00262BEC"/>
    <w:rsid w:val="002711F3"/>
    <w:rsid w:val="002712BF"/>
    <w:rsid w:val="0027699A"/>
    <w:rsid w:val="00283B06"/>
    <w:rsid w:val="0028662B"/>
    <w:rsid w:val="002B5FC8"/>
    <w:rsid w:val="002C69D4"/>
    <w:rsid w:val="002F2BA1"/>
    <w:rsid w:val="00301561"/>
    <w:rsid w:val="00303F0F"/>
    <w:rsid w:val="00307069"/>
    <w:rsid w:val="00311F7A"/>
    <w:rsid w:val="003151B6"/>
    <w:rsid w:val="00321C73"/>
    <w:rsid w:val="00323E75"/>
    <w:rsid w:val="00340AC6"/>
    <w:rsid w:val="00346231"/>
    <w:rsid w:val="00346888"/>
    <w:rsid w:val="00356EEE"/>
    <w:rsid w:val="00360705"/>
    <w:rsid w:val="003664B9"/>
    <w:rsid w:val="00374EE2"/>
    <w:rsid w:val="0038463E"/>
    <w:rsid w:val="00394FD4"/>
    <w:rsid w:val="0039585D"/>
    <w:rsid w:val="003A4396"/>
    <w:rsid w:val="003B45FD"/>
    <w:rsid w:val="003C4AFB"/>
    <w:rsid w:val="003D1F2A"/>
    <w:rsid w:val="003D4C21"/>
    <w:rsid w:val="003E4435"/>
    <w:rsid w:val="003F36C6"/>
    <w:rsid w:val="00402271"/>
    <w:rsid w:val="00416916"/>
    <w:rsid w:val="004255A6"/>
    <w:rsid w:val="004263B7"/>
    <w:rsid w:val="0043587D"/>
    <w:rsid w:val="004468EB"/>
    <w:rsid w:val="00454216"/>
    <w:rsid w:val="00460C8D"/>
    <w:rsid w:val="004617E1"/>
    <w:rsid w:val="004625AD"/>
    <w:rsid w:val="00466CFF"/>
    <w:rsid w:val="0046757F"/>
    <w:rsid w:val="0047588E"/>
    <w:rsid w:val="00477A73"/>
    <w:rsid w:val="00492DA0"/>
    <w:rsid w:val="00495C60"/>
    <w:rsid w:val="00495EC9"/>
    <w:rsid w:val="004A2D85"/>
    <w:rsid w:val="004C04B0"/>
    <w:rsid w:val="004C42F0"/>
    <w:rsid w:val="004C4419"/>
    <w:rsid w:val="004C50C8"/>
    <w:rsid w:val="004C58FF"/>
    <w:rsid w:val="004D41B4"/>
    <w:rsid w:val="004D7761"/>
    <w:rsid w:val="004E2143"/>
    <w:rsid w:val="004E73B7"/>
    <w:rsid w:val="004F43C7"/>
    <w:rsid w:val="005013BD"/>
    <w:rsid w:val="00504EE0"/>
    <w:rsid w:val="005141D7"/>
    <w:rsid w:val="00521932"/>
    <w:rsid w:val="00525709"/>
    <w:rsid w:val="00536E5E"/>
    <w:rsid w:val="00543819"/>
    <w:rsid w:val="005504FC"/>
    <w:rsid w:val="00552688"/>
    <w:rsid w:val="005612AB"/>
    <w:rsid w:val="005615B3"/>
    <w:rsid w:val="00570603"/>
    <w:rsid w:val="0057611A"/>
    <w:rsid w:val="00581A8A"/>
    <w:rsid w:val="00584825"/>
    <w:rsid w:val="0059085B"/>
    <w:rsid w:val="00592F96"/>
    <w:rsid w:val="00594E0C"/>
    <w:rsid w:val="00594EE1"/>
    <w:rsid w:val="00596647"/>
    <w:rsid w:val="005C4BD2"/>
    <w:rsid w:val="005C6CE8"/>
    <w:rsid w:val="005F3D6C"/>
    <w:rsid w:val="00615B01"/>
    <w:rsid w:val="00630A40"/>
    <w:rsid w:val="0063369B"/>
    <w:rsid w:val="00633EDD"/>
    <w:rsid w:val="006374B8"/>
    <w:rsid w:val="0064453E"/>
    <w:rsid w:val="00644F2E"/>
    <w:rsid w:val="00650E4A"/>
    <w:rsid w:val="006512E5"/>
    <w:rsid w:val="0065324E"/>
    <w:rsid w:val="0065660A"/>
    <w:rsid w:val="006569D5"/>
    <w:rsid w:val="00656D3D"/>
    <w:rsid w:val="00664223"/>
    <w:rsid w:val="00665E84"/>
    <w:rsid w:val="00665FE2"/>
    <w:rsid w:val="00691A30"/>
    <w:rsid w:val="00695CA5"/>
    <w:rsid w:val="006A2D59"/>
    <w:rsid w:val="006A749C"/>
    <w:rsid w:val="006C1FDF"/>
    <w:rsid w:val="006C60A9"/>
    <w:rsid w:val="006C79D7"/>
    <w:rsid w:val="007022DB"/>
    <w:rsid w:val="007050FC"/>
    <w:rsid w:val="00710F36"/>
    <w:rsid w:val="00713A96"/>
    <w:rsid w:val="00714D44"/>
    <w:rsid w:val="00722291"/>
    <w:rsid w:val="00731C3B"/>
    <w:rsid w:val="00732CD5"/>
    <w:rsid w:val="007352BC"/>
    <w:rsid w:val="00735953"/>
    <w:rsid w:val="007476FA"/>
    <w:rsid w:val="00751CDF"/>
    <w:rsid w:val="00752264"/>
    <w:rsid w:val="00753801"/>
    <w:rsid w:val="0078614F"/>
    <w:rsid w:val="00795B93"/>
    <w:rsid w:val="007B1A1C"/>
    <w:rsid w:val="007B210D"/>
    <w:rsid w:val="007B3A92"/>
    <w:rsid w:val="007B708B"/>
    <w:rsid w:val="007D4D56"/>
    <w:rsid w:val="007D650A"/>
    <w:rsid w:val="007D73DF"/>
    <w:rsid w:val="007E2D63"/>
    <w:rsid w:val="007E7A0B"/>
    <w:rsid w:val="008046F5"/>
    <w:rsid w:val="0081777E"/>
    <w:rsid w:val="0082434F"/>
    <w:rsid w:val="00824781"/>
    <w:rsid w:val="008248DF"/>
    <w:rsid w:val="008266C2"/>
    <w:rsid w:val="00831982"/>
    <w:rsid w:val="00832529"/>
    <w:rsid w:val="0083715B"/>
    <w:rsid w:val="00841C37"/>
    <w:rsid w:val="00842013"/>
    <w:rsid w:val="00842BF0"/>
    <w:rsid w:val="008522C7"/>
    <w:rsid w:val="00853636"/>
    <w:rsid w:val="00856D57"/>
    <w:rsid w:val="0087041F"/>
    <w:rsid w:val="008715F8"/>
    <w:rsid w:val="00872D1D"/>
    <w:rsid w:val="00873C86"/>
    <w:rsid w:val="008744BC"/>
    <w:rsid w:val="00884AEC"/>
    <w:rsid w:val="008948C2"/>
    <w:rsid w:val="00895E92"/>
    <w:rsid w:val="008C07AA"/>
    <w:rsid w:val="008C46C6"/>
    <w:rsid w:val="008C470D"/>
    <w:rsid w:val="008C6F14"/>
    <w:rsid w:val="008D21CD"/>
    <w:rsid w:val="008D23DD"/>
    <w:rsid w:val="008D708F"/>
    <w:rsid w:val="008E2CF9"/>
    <w:rsid w:val="008E3342"/>
    <w:rsid w:val="008E6A45"/>
    <w:rsid w:val="008E7C20"/>
    <w:rsid w:val="009048BF"/>
    <w:rsid w:val="00905617"/>
    <w:rsid w:val="009241F6"/>
    <w:rsid w:val="009367CC"/>
    <w:rsid w:val="00947464"/>
    <w:rsid w:val="0096669B"/>
    <w:rsid w:val="009673C2"/>
    <w:rsid w:val="0098194D"/>
    <w:rsid w:val="00982904"/>
    <w:rsid w:val="0098341C"/>
    <w:rsid w:val="00985655"/>
    <w:rsid w:val="009A083D"/>
    <w:rsid w:val="009A6401"/>
    <w:rsid w:val="009B60BF"/>
    <w:rsid w:val="009B6E31"/>
    <w:rsid w:val="009D416F"/>
    <w:rsid w:val="009E0184"/>
    <w:rsid w:val="009E65D1"/>
    <w:rsid w:val="009F1BAA"/>
    <w:rsid w:val="009F6054"/>
    <w:rsid w:val="009F7DD1"/>
    <w:rsid w:val="00A02B45"/>
    <w:rsid w:val="00A06F0F"/>
    <w:rsid w:val="00A073AA"/>
    <w:rsid w:val="00A13420"/>
    <w:rsid w:val="00A138E6"/>
    <w:rsid w:val="00A2327A"/>
    <w:rsid w:val="00A2392C"/>
    <w:rsid w:val="00A3740C"/>
    <w:rsid w:val="00A37B52"/>
    <w:rsid w:val="00A60D3A"/>
    <w:rsid w:val="00A712A8"/>
    <w:rsid w:val="00A72C25"/>
    <w:rsid w:val="00A73703"/>
    <w:rsid w:val="00A77695"/>
    <w:rsid w:val="00A77979"/>
    <w:rsid w:val="00A83F8B"/>
    <w:rsid w:val="00A90683"/>
    <w:rsid w:val="00A92A7F"/>
    <w:rsid w:val="00A95CD9"/>
    <w:rsid w:val="00AB0371"/>
    <w:rsid w:val="00AB0EAC"/>
    <w:rsid w:val="00AB3B4C"/>
    <w:rsid w:val="00AB76C2"/>
    <w:rsid w:val="00AC0655"/>
    <w:rsid w:val="00AC0CF5"/>
    <w:rsid w:val="00AD35B2"/>
    <w:rsid w:val="00AD4A14"/>
    <w:rsid w:val="00AD64B9"/>
    <w:rsid w:val="00AE3871"/>
    <w:rsid w:val="00B02745"/>
    <w:rsid w:val="00B04183"/>
    <w:rsid w:val="00B05DB1"/>
    <w:rsid w:val="00B23905"/>
    <w:rsid w:val="00B25E86"/>
    <w:rsid w:val="00B30079"/>
    <w:rsid w:val="00B36475"/>
    <w:rsid w:val="00B56A33"/>
    <w:rsid w:val="00B64E1E"/>
    <w:rsid w:val="00B71D9B"/>
    <w:rsid w:val="00B7649E"/>
    <w:rsid w:val="00B7678C"/>
    <w:rsid w:val="00B85C2D"/>
    <w:rsid w:val="00B90DD0"/>
    <w:rsid w:val="00BA0F81"/>
    <w:rsid w:val="00BA1A54"/>
    <w:rsid w:val="00BA6EB1"/>
    <w:rsid w:val="00BB7834"/>
    <w:rsid w:val="00BC7043"/>
    <w:rsid w:val="00BE58FA"/>
    <w:rsid w:val="00BF1302"/>
    <w:rsid w:val="00BF19AC"/>
    <w:rsid w:val="00C02440"/>
    <w:rsid w:val="00C03552"/>
    <w:rsid w:val="00C0638D"/>
    <w:rsid w:val="00C113FE"/>
    <w:rsid w:val="00C16696"/>
    <w:rsid w:val="00C1699C"/>
    <w:rsid w:val="00C23E20"/>
    <w:rsid w:val="00C312A3"/>
    <w:rsid w:val="00C35B73"/>
    <w:rsid w:val="00C40D05"/>
    <w:rsid w:val="00C435D8"/>
    <w:rsid w:val="00C440BE"/>
    <w:rsid w:val="00C622B5"/>
    <w:rsid w:val="00C67F19"/>
    <w:rsid w:val="00C8617F"/>
    <w:rsid w:val="00C876D8"/>
    <w:rsid w:val="00C92955"/>
    <w:rsid w:val="00CB1DE4"/>
    <w:rsid w:val="00CB304C"/>
    <w:rsid w:val="00CB69B5"/>
    <w:rsid w:val="00CB6DC7"/>
    <w:rsid w:val="00CC23DE"/>
    <w:rsid w:val="00CD20E4"/>
    <w:rsid w:val="00CD5183"/>
    <w:rsid w:val="00CD56E4"/>
    <w:rsid w:val="00CE56BC"/>
    <w:rsid w:val="00CF744A"/>
    <w:rsid w:val="00CF7EA9"/>
    <w:rsid w:val="00D058EF"/>
    <w:rsid w:val="00D06FD4"/>
    <w:rsid w:val="00D16024"/>
    <w:rsid w:val="00D2482A"/>
    <w:rsid w:val="00D37D73"/>
    <w:rsid w:val="00D41AB7"/>
    <w:rsid w:val="00D55B1E"/>
    <w:rsid w:val="00D60CFF"/>
    <w:rsid w:val="00D627FA"/>
    <w:rsid w:val="00D647D9"/>
    <w:rsid w:val="00D67E67"/>
    <w:rsid w:val="00D72D86"/>
    <w:rsid w:val="00D7433E"/>
    <w:rsid w:val="00D77A12"/>
    <w:rsid w:val="00D903E9"/>
    <w:rsid w:val="00D9131A"/>
    <w:rsid w:val="00D927C1"/>
    <w:rsid w:val="00DB28F4"/>
    <w:rsid w:val="00DB4212"/>
    <w:rsid w:val="00DB56A1"/>
    <w:rsid w:val="00DB7EF4"/>
    <w:rsid w:val="00DC1151"/>
    <w:rsid w:val="00DC4C72"/>
    <w:rsid w:val="00DD05CE"/>
    <w:rsid w:val="00DD3F19"/>
    <w:rsid w:val="00DD5011"/>
    <w:rsid w:val="00DE0A04"/>
    <w:rsid w:val="00DE10FA"/>
    <w:rsid w:val="00DE381F"/>
    <w:rsid w:val="00DF4498"/>
    <w:rsid w:val="00E01FA0"/>
    <w:rsid w:val="00E034CB"/>
    <w:rsid w:val="00E13428"/>
    <w:rsid w:val="00E15768"/>
    <w:rsid w:val="00E20D26"/>
    <w:rsid w:val="00E21E5B"/>
    <w:rsid w:val="00E22C78"/>
    <w:rsid w:val="00E23694"/>
    <w:rsid w:val="00E27EBA"/>
    <w:rsid w:val="00E4114A"/>
    <w:rsid w:val="00E47ED4"/>
    <w:rsid w:val="00E5126F"/>
    <w:rsid w:val="00E54B9A"/>
    <w:rsid w:val="00E56E8C"/>
    <w:rsid w:val="00E63BC6"/>
    <w:rsid w:val="00E7575E"/>
    <w:rsid w:val="00E77B46"/>
    <w:rsid w:val="00E94D14"/>
    <w:rsid w:val="00EA0F68"/>
    <w:rsid w:val="00EB25EF"/>
    <w:rsid w:val="00EB34DA"/>
    <w:rsid w:val="00EB4720"/>
    <w:rsid w:val="00EB5756"/>
    <w:rsid w:val="00EB755A"/>
    <w:rsid w:val="00EC247B"/>
    <w:rsid w:val="00EC59B9"/>
    <w:rsid w:val="00EC6ED2"/>
    <w:rsid w:val="00ED11D8"/>
    <w:rsid w:val="00EE3CE1"/>
    <w:rsid w:val="00EE43DE"/>
    <w:rsid w:val="00EE4BEA"/>
    <w:rsid w:val="00EF5588"/>
    <w:rsid w:val="00F0154F"/>
    <w:rsid w:val="00F04358"/>
    <w:rsid w:val="00F24482"/>
    <w:rsid w:val="00F2563F"/>
    <w:rsid w:val="00F32BAB"/>
    <w:rsid w:val="00F3495A"/>
    <w:rsid w:val="00F37130"/>
    <w:rsid w:val="00F37ADB"/>
    <w:rsid w:val="00F4210D"/>
    <w:rsid w:val="00F61D8F"/>
    <w:rsid w:val="00F71ACB"/>
    <w:rsid w:val="00F805F9"/>
    <w:rsid w:val="00FB04B7"/>
    <w:rsid w:val="00FB04F2"/>
    <w:rsid w:val="00FB3F27"/>
    <w:rsid w:val="00FB4934"/>
    <w:rsid w:val="00FB5414"/>
    <w:rsid w:val="00FE012F"/>
    <w:rsid w:val="00FE560D"/>
    <w:rsid w:val="00FE5F9C"/>
    <w:rsid w:val="00FF0BB6"/>
    <w:rsid w:val="00FF3975"/>
    <w:rsid w:val="00FF6B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156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4BB"/>
    <w:pPr>
      <w:shd w:val="clear" w:color="auto" w:fill="FFFFFF"/>
      <w:spacing w:after="240" w:line="360" w:lineRule="auto"/>
      <w:jc w:val="both"/>
    </w:pPr>
    <w:rPr>
      <w:rFonts w:ascii="Times New Roman" w:eastAsia="Times New Roman" w:hAnsi="Times New Roman" w:cs="Times New Roman"/>
      <w:kern w:val="0"/>
      <w:lang w:eastAsia="es-ES_tradnl"/>
      <w14:ligatures w14:val="none"/>
    </w:rPr>
  </w:style>
  <w:style w:type="paragraph" w:styleId="Ttulo1">
    <w:name w:val="heading 1"/>
    <w:basedOn w:val="Prrafodelista"/>
    <w:next w:val="Normal"/>
    <w:link w:val="Ttulo1Car"/>
    <w:uiPriority w:val="9"/>
    <w:qFormat/>
    <w:rsid w:val="000254BB"/>
    <w:pPr>
      <w:numPr>
        <w:numId w:val="1"/>
      </w:numPr>
      <w:spacing w:before="240"/>
      <w:outlineLvl w:val="0"/>
    </w:pPr>
    <w:rPr>
      <w:b/>
    </w:rPr>
  </w:style>
  <w:style w:type="paragraph" w:styleId="Ttulo2">
    <w:name w:val="heading 2"/>
    <w:basedOn w:val="Prrafodelista"/>
    <w:next w:val="Normal"/>
    <w:link w:val="Ttulo2Car"/>
    <w:uiPriority w:val="9"/>
    <w:unhideWhenUsed/>
    <w:qFormat/>
    <w:rsid w:val="000254BB"/>
    <w:pPr>
      <w:numPr>
        <w:ilvl w:val="1"/>
        <w:numId w:val="1"/>
      </w:numPr>
      <w:spacing w:before="240"/>
      <w:outlineLvl w:val="1"/>
    </w:pPr>
    <w:rPr>
      <w:i/>
      <w:iCs/>
    </w:rPr>
  </w:style>
  <w:style w:type="paragraph" w:styleId="Ttulo3">
    <w:name w:val="heading 3"/>
    <w:basedOn w:val="Normal"/>
    <w:next w:val="Normal"/>
    <w:link w:val="Ttulo3Car"/>
    <w:uiPriority w:val="9"/>
    <w:semiHidden/>
    <w:unhideWhenUsed/>
    <w:qFormat/>
    <w:rsid w:val="00FE560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E560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E560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E560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E560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E560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E560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54BB"/>
    <w:rPr>
      <w:rFonts w:ascii="Times New Roman" w:eastAsia="Times New Roman" w:hAnsi="Times New Roman" w:cs="Times New Roman"/>
      <w:b/>
      <w:kern w:val="0"/>
      <w:lang w:eastAsia="es-ES_tradnl"/>
      <w14:ligatures w14:val="none"/>
    </w:rPr>
  </w:style>
  <w:style w:type="character" w:customStyle="1" w:styleId="Ttulo2Car">
    <w:name w:val="Título 2 Car"/>
    <w:basedOn w:val="Fuentedeprrafopredeter"/>
    <w:link w:val="Ttulo2"/>
    <w:uiPriority w:val="9"/>
    <w:rsid w:val="000254BB"/>
    <w:rPr>
      <w:rFonts w:ascii="Times New Roman" w:eastAsia="Times New Roman" w:hAnsi="Times New Roman" w:cs="Times New Roman"/>
      <w:i/>
      <w:iCs/>
      <w:kern w:val="0"/>
      <w:shd w:val="clear" w:color="auto" w:fill="FFFFFF"/>
      <w:lang w:eastAsia="es-ES_tradnl"/>
      <w14:ligatures w14:val="none"/>
    </w:rPr>
  </w:style>
  <w:style w:type="character" w:customStyle="1" w:styleId="Ttulo3Car">
    <w:name w:val="Título 3 Car"/>
    <w:basedOn w:val="Fuentedeprrafopredeter"/>
    <w:link w:val="Ttulo3"/>
    <w:uiPriority w:val="9"/>
    <w:semiHidden/>
    <w:rsid w:val="00FE560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560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560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560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560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560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560D"/>
    <w:rPr>
      <w:rFonts w:eastAsiaTheme="majorEastAsia" w:cstheme="majorBidi"/>
      <w:color w:val="272727" w:themeColor="text1" w:themeTint="D8"/>
    </w:rPr>
  </w:style>
  <w:style w:type="paragraph" w:styleId="Ttulo">
    <w:name w:val="Title"/>
    <w:basedOn w:val="Normal"/>
    <w:next w:val="Normal"/>
    <w:link w:val="TtuloCar"/>
    <w:uiPriority w:val="10"/>
    <w:qFormat/>
    <w:rsid w:val="005615B3"/>
    <w:pPr>
      <w:spacing w:before="120" w:after="0" w:line="240" w:lineRule="auto"/>
      <w:jc w:val="center"/>
    </w:pPr>
    <w:rPr>
      <w:b/>
      <w:sz w:val="28"/>
      <w:szCs w:val="28"/>
      <w:lang w:eastAsia="es-ES"/>
    </w:rPr>
  </w:style>
  <w:style w:type="character" w:customStyle="1" w:styleId="TtuloCar">
    <w:name w:val="Título Car"/>
    <w:basedOn w:val="Fuentedeprrafopredeter"/>
    <w:link w:val="Ttulo"/>
    <w:uiPriority w:val="10"/>
    <w:rsid w:val="005615B3"/>
    <w:rPr>
      <w:rFonts w:ascii="Times New Roman" w:eastAsia="Times New Roman" w:hAnsi="Times New Roman" w:cs="Times New Roman"/>
      <w:b/>
      <w:kern w:val="0"/>
      <w:sz w:val="28"/>
      <w:szCs w:val="28"/>
      <w:shd w:val="clear" w:color="auto" w:fill="FFFFFF"/>
      <w:lang w:eastAsia="es-ES"/>
      <w14:ligatures w14:val="none"/>
    </w:rPr>
  </w:style>
  <w:style w:type="paragraph" w:styleId="Subttulo">
    <w:name w:val="Subtitle"/>
    <w:basedOn w:val="Normal"/>
    <w:next w:val="Normal"/>
    <w:link w:val="SubttuloCar"/>
    <w:uiPriority w:val="11"/>
    <w:qFormat/>
    <w:rsid w:val="00FE560D"/>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E560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560D"/>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FE560D"/>
    <w:rPr>
      <w:i/>
      <w:iCs/>
      <w:color w:val="404040" w:themeColor="text1" w:themeTint="BF"/>
    </w:rPr>
  </w:style>
  <w:style w:type="paragraph" w:styleId="Prrafodelista">
    <w:name w:val="List Paragraph"/>
    <w:basedOn w:val="Normal"/>
    <w:uiPriority w:val="34"/>
    <w:qFormat/>
    <w:rsid w:val="00FE560D"/>
    <w:pPr>
      <w:ind w:left="720"/>
      <w:contextualSpacing/>
    </w:pPr>
  </w:style>
  <w:style w:type="character" w:styleId="nfasisintenso">
    <w:name w:val="Intense Emphasis"/>
    <w:basedOn w:val="Fuentedeprrafopredeter"/>
    <w:uiPriority w:val="21"/>
    <w:qFormat/>
    <w:rsid w:val="00FE560D"/>
    <w:rPr>
      <w:i/>
      <w:iCs/>
      <w:color w:val="0F4761" w:themeColor="accent1" w:themeShade="BF"/>
    </w:rPr>
  </w:style>
  <w:style w:type="paragraph" w:styleId="Citadestacada">
    <w:name w:val="Intense Quote"/>
    <w:basedOn w:val="Normal"/>
    <w:next w:val="Normal"/>
    <w:link w:val="CitadestacadaCar"/>
    <w:uiPriority w:val="30"/>
    <w:qFormat/>
    <w:rsid w:val="00FE56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E560D"/>
    <w:rPr>
      <w:i/>
      <w:iCs/>
      <w:color w:val="0F4761" w:themeColor="accent1" w:themeShade="BF"/>
    </w:rPr>
  </w:style>
  <w:style w:type="character" w:styleId="Referenciaintensa">
    <w:name w:val="Intense Reference"/>
    <w:basedOn w:val="Fuentedeprrafopredeter"/>
    <w:uiPriority w:val="32"/>
    <w:qFormat/>
    <w:rsid w:val="00FE560D"/>
    <w:rPr>
      <w:b/>
      <w:bCs/>
      <w:smallCaps/>
      <w:color w:val="0F4761" w:themeColor="accent1" w:themeShade="BF"/>
      <w:spacing w:val="5"/>
    </w:rPr>
  </w:style>
  <w:style w:type="paragraph" w:styleId="Textocomentario">
    <w:name w:val="annotation text"/>
    <w:basedOn w:val="Normal"/>
    <w:link w:val="TextocomentarioCar"/>
    <w:uiPriority w:val="99"/>
    <w:unhideWhenUsed/>
    <w:rsid w:val="00FE560D"/>
    <w:rPr>
      <w:rFonts w:ascii="Arial" w:eastAsia="Arial" w:hAnsi="Arial" w:cs="Arial"/>
      <w:sz w:val="20"/>
      <w:szCs w:val="20"/>
      <w:lang w:val="es"/>
    </w:rPr>
  </w:style>
  <w:style w:type="character" w:customStyle="1" w:styleId="TextocomentarioCar">
    <w:name w:val="Texto comentario Car"/>
    <w:basedOn w:val="Fuentedeprrafopredeter"/>
    <w:link w:val="Textocomentario"/>
    <w:uiPriority w:val="99"/>
    <w:rsid w:val="00FE560D"/>
    <w:rPr>
      <w:rFonts w:ascii="Arial" w:eastAsia="Arial" w:hAnsi="Arial" w:cs="Arial"/>
      <w:kern w:val="0"/>
      <w:sz w:val="20"/>
      <w:szCs w:val="20"/>
      <w:lang w:val="es" w:eastAsia="es-ES_tradnl"/>
      <w14:ligatures w14:val="none"/>
    </w:rPr>
  </w:style>
  <w:style w:type="character" w:styleId="Refdecomentario">
    <w:name w:val="annotation reference"/>
    <w:basedOn w:val="Fuentedeprrafopredeter"/>
    <w:uiPriority w:val="99"/>
    <w:semiHidden/>
    <w:unhideWhenUsed/>
    <w:rsid w:val="00FE560D"/>
    <w:rPr>
      <w:sz w:val="16"/>
      <w:szCs w:val="16"/>
    </w:rPr>
  </w:style>
  <w:style w:type="paragraph" w:styleId="Descripcin">
    <w:name w:val="caption"/>
    <w:basedOn w:val="Normal"/>
    <w:next w:val="Normal"/>
    <w:link w:val="DescripcinCar"/>
    <w:uiPriority w:val="35"/>
    <w:unhideWhenUsed/>
    <w:qFormat/>
    <w:rsid w:val="00FE560D"/>
    <w:pPr>
      <w:spacing w:after="200"/>
    </w:pPr>
    <w:rPr>
      <w:rFonts w:ascii="Arial" w:eastAsia="Arial" w:hAnsi="Arial" w:cs="Arial"/>
      <w:i/>
      <w:iCs/>
      <w:color w:val="0E2841" w:themeColor="text2"/>
      <w:sz w:val="18"/>
      <w:szCs w:val="18"/>
      <w:lang w:val="es"/>
    </w:rPr>
  </w:style>
  <w:style w:type="paragraph" w:styleId="Encabezado">
    <w:name w:val="header"/>
    <w:basedOn w:val="Normal"/>
    <w:link w:val="EncabezadoCar"/>
    <w:uiPriority w:val="99"/>
    <w:unhideWhenUsed/>
    <w:rsid w:val="00FE560D"/>
    <w:pPr>
      <w:tabs>
        <w:tab w:val="center" w:pos="4252"/>
        <w:tab w:val="right" w:pos="8504"/>
      </w:tabs>
    </w:pPr>
    <w:rPr>
      <w:rFonts w:ascii="Arial" w:eastAsia="Arial" w:hAnsi="Arial" w:cs="Arial"/>
      <w:sz w:val="22"/>
      <w:szCs w:val="22"/>
      <w:lang w:val="es"/>
    </w:rPr>
  </w:style>
  <w:style w:type="character" w:customStyle="1" w:styleId="EncabezadoCar">
    <w:name w:val="Encabezado Car"/>
    <w:basedOn w:val="Fuentedeprrafopredeter"/>
    <w:link w:val="Encabezado"/>
    <w:uiPriority w:val="99"/>
    <w:rsid w:val="00FE560D"/>
    <w:rPr>
      <w:rFonts w:ascii="Arial" w:eastAsia="Arial" w:hAnsi="Arial" w:cs="Arial"/>
      <w:kern w:val="0"/>
      <w:sz w:val="22"/>
      <w:szCs w:val="22"/>
      <w:lang w:val="es" w:eastAsia="es-ES_tradnl"/>
      <w14:ligatures w14:val="none"/>
    </w:rPr>
  </w:style>
  <w:style w:type="paragraph" w:styleId="Piedepgina">
    <w:name w:val="footer"/>
    <w:basedOn w:val="Normal"/>
    <w:link w:val="PiedepginaCar"/>
    <w:uiPriority w:val="99"/>
    <w:unhideWhenUsed/>
    <w:rsid w:val="00FE560D"/>
    <w:pPr>
      <w:tabs>
        <w:tab w:val="center" w:pos="4252"/>
        <w:tab w:val="right" w:pos="8504"/>
      </w:tabs>
    </w:pPr>
    <w:rPr>
      <w:rFonts w:ascii="Arial" w:eastAsia="Arial" w:hAnsi="Arial" w:cs="Arial"/>
      <w:sz w:val="22"/>
      <w:szCs w:val="22"/>
      <w:lang w:val="es"/>
    </w:rPr>
  </w:style>
  <w:style w:type="character" w:customStyle="1" w:styleId="PiedepginaCar">
    <w:name w:val="Pie de página Car"/>
    <w:basedOn w:val="Fuentedeprrafopredeter"/>
    <w:link w:val="Piedepgina"/>
    <w:uiPriority w:val="99"/>
    <w:rsid w:val="00FE560D"/>
    <w:rPr>
      <w:rFonts w:ascii="Arial" w:eastAsia="Arial" w:hAnsi="Arial" w:cs="Arial"/>
      <w:kern w:val="0"/>
      <w:sz w:val="22"/>
      <w:szCs w:val="22"/>
      <w:lang w:val="es" w:eastAsia="es-ES_tradnl"/>
      <w14:ligatures w14:val="none"/>
    </w:rPr>
  </w:style>
  <w:style w:type="paragraph" w:styleId="Textonotapie">
    <w:name w:val="footnote text"/>
    <w:aliases w:val="Footnote Text Char1,Footnote Text Char Char Char1,Footnote Text Char2 Char Char Char1,Footnote Text Char1 Char Char Char Char1,Footnote Text Char Char Char Char Char Char1,Footnote Text Char2 Char Char Char Char Char Char1,FA Fu"/>
    <w:basedOn w:val="Normal"/>
    <w:link w:val="TextonotapieCar"/>
    <w:uiPriority w:val="99"/>
    <w:unhideWhenUsed/>
    <w:rsid w:val="00FE560D"/>
    <w:rPr>
      <w:rFonts w:ascii="Arial" w:eastAsia="Arial" w:hAnsi="Arial" w:cs="Arial"/>
      <w:sz w:val="20"/>
      <w:szCs w:val="20"/>
      <w:lang w:val="es"/>
    </w:rPr>
  </w:style>
  <w:style w:type="character" w:customStyle="1" w:styleId="TextonotapieCar">
    <w:name w:val="Texto nota pie Car"/>
    <w:aliases w:val="Footnote Text Char1 Car,Footnote Text Char Char Char1 Car,Footnote Text Char2 Char Char Char1 Car,Footnote Text Char1 Char Char Char Char1 Car,Footnote Text Char Char Char Char Char Char1 Car,FA Fu Car"/>
    <w:basedOn w:val="Fuentedeprrafopredeter"/>
    <w:link w:val="Textonotapie"/>
    <w:uiPriority w:val="99"/>
    <w:rsid w:val="00FE560D"/>
    <w:rPr>
      <w:rFonts w:ascii="Arial" w:eastAsia="Arial" w:hAnsi="Arial" w:cs="Arial"/>
      <w:kern w:val="0"/>
      <w:sz w:val="20"/>
      <w:szCs w:val="20"/>
      <w:lang w:val="es" w:eastAsia="es-ES_tradnl"/>
      <w14:ligatures w14:val="none"/>
    </w:rPr>
  </w:style>
  <w:style w:type="character" w:styleId="Refdenotaalpie">
    <w:name w:val="footnote reference"/>
    <w:basedOn w:val="Fuentedeprrafopredeter"/>
    <w:uiPriority w:val="99"/>
    <w:semiHidden/>
    <w:unhideWhenUsed/>
    <w:rsid w:val="00FE560D"/>
    <w:rPr>
      <w:vertAlign w:val="superscript"/>
    </w:rPr>
  </w:style>
  <w:style w:type="character" w:styleId="Hipervnculo">
    <w:name w:val="Hyperlink"/>
    <w:basedOn w:val="Fuentedeprrafopredeter"/>
    <w:uiPriority w:val="99"/>
    <w:unhideWhenUsed/>
    <w:rsid w:val="00FE560D"/>
    <w:rPr>
      <w:color w:val="467886" w:themeColor="hyperlink"/>
      <w:u w:val="single"/>
    </w:rPr>
  </w:style>
  <w:style w:type="character" w:styleId="Mencinsinresolver">
    <w:name w:val="Unresolved Mention"/>
    <w:basedOn w:val="Fuentedeprrafopredeter"/>
    <w:uiPriority w:val="99"/>
    <w:semiHidden/>
    <w:unhideWhenUsed/>
    <w:rsid w:val="00FE560D"/>
    <w:rPr>
      <w:color w:val="605E5C"/>
      <w:shd w:val="clear" w:color="auto" w:fill="E1DFDD"/>
    </w:rPr>
  </w:style>
  <w:style w:type="numbering" w:customStyle="1" w:styleId="Listaactual1">
    <w:name w:val="Lista actual1"/>
    <w:uiPriority w:val="99"/>
    <w:rsid w:val="00FE560D"/>
    <w:pPr>
      <w:numPr>
        <w:numId w:val="6"/>
      </w:numPr>
    </w:pPr>
  </w:style>
  <w:style w:type="numbering" w:customStyle="1" w:styleId="Listaactual2">
    <w:name w:val="Lista actual2"/>
    <w:uiPriority w:val="99"/>
    <w:rsid w:val="00FE560D"/>
    <w:pPr>
      <w:numPr>
        <w:numId w:val="10"/>
      </w:numPr>
    </w:pPr>
  </w:style>
  <w:style w:type="numbering" w:customStyle="1" w:styleId="Listaactual3">
    <w:name w:val="Lista actual3"/>
    <w:uiPriority w:val="99"/>
    <w:rsid w:val="00FE560D"/>
    <w:pPr>
      <w:numPr>
        <w:numId w:val="11"/>
      </w:numPr>
    </w:pPr>
  </w:style>
  <w:style w:type="numbering" w:customStyle="1" w:styleId="Listaactual4">
    <w:name w:val="Lista actual4"/>
    <w:uiPriority w:val="99"/>
    <w:rsid w:val="00FE560D"/>
    <w:pPr>
      <w:numPr>
        <w:numId w:val="17"/>
      </w:numPr>
    </w:pPr>
  </w:style>
  <w:style w:type="character" w:styleId="Hipervnculovisitado">
    <w:name w:val="FollowedHyperlink"/>
    <w:basedOn w:val="Fuentedeprrafopredeter"/>
    <w:uiPriority w:val="99"/>
    <w:semiHidden/>
    <w:unhideWhenUsed/>
    <w:rsid w:val="00FE560D"/>
    <w:rPr>
      <w:color w:val="96607D" w:themeColor="followedHyperlink"/>
      <w:u w:val="single"/>
    </w:rPr>
  </w:style>
  <w:style w:type="table" w:styleId="Tablaconcuadrcula">
    <w:name w:val="Table Grid"/>
    <w:basedOn w:val="Tablanormal"/>
    <w:uiPriority w:val="39"/>
    <w:rsid w:val="00C31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1668E3"/>
    <w:pPr>
      <w:spacing w:line="276" w:lineRule="auto"/>
    </w:pPr>
    <w:rPr>
      <w:rFonts w:ascii="Arial" w:eastAsia="Arial" w:hAnsi="Arial" w:cs="Arial"/>
      <w:kern w:val="0"/>
      <w:sz w:val="22"/>
      <w:szCs w:val="22"/>
      <w:lang w:val="es" w:eastAsia="es-ES_tradnl"/>
      <w14:ligatures w14:val="none"/>
    </w:rPr>
    <w:tblPr>
      <w:tblCellMar>
        <w:top w:w="0" w:type="dxa"/>
        <w:left w:w="0" w:type="dxa"/>
        <w:bottom w:w="0" w:type="dxa"/>
        <w:right w:w="0" w:type="dxa"/>
      </w:tblCellMar>
    </w:tblPr>
  </w:style>
  <w:style w:type="paragraph" w:customStyle="1" w:styleId="Default">
    <w:name w:val="Default"/>
    <w:rsid w:val="005013BD"/>
    <w:pPr>
      <w:autoSpaceDE w:val="0"/>
      <w:autoSpaceDN w:val="0"/>
      <w:adjustRightInd w:val="0"/>
    </w:pPr>
    <w:rPr>
      <w:rFonts w:ascii="Times New Roman" w:hAnsi="Times New Roman" w:cs="Times New Roman"/>
      <w:color w:val="000000"/>
      <w:kern w:val="0"/>
    </w:rPr>
  </w:style>
  <w:style w:type="paragraph" w:styleId="Asuntodelcomentario">
    <w:name w:val="annotation subject"/>
    <w:basedOn w:val="Textocomentario"/>
    <w:next w:val="Textocomentario"/>
    <w:link w:val="AsuntodelcomentarioCar"/>
    <w:uiPriority w:val="99"/>
    <w:semiHidden/>
    <w:unhideWhenUsed/>
    <w:rsid w:val="00842BF0"/>
    <w:rPr>
      <w:rFonts w:ascii="Times New Roman" w:eastAsia="Times New Roman" w:hAnsi="Times New Roman" w:cs="Times New Roman"/>
      <w:b/>
      <w:bCs/>
      <w:lang w:val="es-ES"/>
    </w:rPr>
  </w:style>
  <w:style w:type="character" w:customStyle="1" w:styleId="AsuntodelcomentarioCar">
    <w:name w:val="Asunto del comentario Car"/>
    <w:basedOn w:val="TextocomentarioCar"/>
    <w:link w:val="Asuntodelcomentario"/>
    <w:uiPriority w:val="99"/>
    <w:semiHidden/>
    <w:rsid w:val="00842BF0"/>
    <w:rPr>
      <w:rFonts w:ascii="Times New Roman" w:eastAsia="Times New Roman" w:hAnsi="Times New Roman" w:cs="Times New Roman"/>
      <w:b/>
      <w:bCs/>
      <w:kern w:val="0"/>
      <w:sz w:val="20"/>
      <w:szCs w:val="20"/>
      <w:lang w:val="es" w:eastAsia="es-ES_tradnl"/>
      <w14:ligatures w14:val="none"/>
    </w:rPr>
  </w:style>
  <w:style w:type="paragraph" w:styleId="Revisin">
    <w:name w:val="Revision"/>
    <w:hidden/>
    <w:uiPriority w:val="99"/>
    <w:semiHidden/>
    <w:rsid w:val="00581A8A"/>
    <w:rPr>
      <w:rFonts w:ascii="Times New Roman" w:eastAsia="Times New Roman" w:hAnsi="Times New Roman" w:cs="Times New Roman"/>
      <w:kern w:val="0"/>
      <w:lang w:eastAsia="es-ES_tradnl"/>
      <w14:ligatures w14:val="none"/>
    </w:rPr>
  </w:style>
  <w:style w:type="paragraph" w:styleId="Textodeglobo">
    <w:name w:val="Balloon Text"/>
    <w:basedOn w:val="Normal"/>
    <w:link w:val="TextodegloboCar"/>
    <w:uiPriority w:val="99"/>
    <w:semiHidden/>
    <w:unhideWhenUsed/>
    <w:rsid w:val="00FF397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3975"/>
    <w:rPr>
      <w:rFonts w:ascii="Segoe UI" w:eastAsia="Times New Roman" w:hAnsi="Segoe UI" w:cs="Segoe UI"/>
      <w:kern w:val="0"/>
      <w:sz w:val="18"/>
      <w:szCs w:val="18"/>
      <w:lang w:eastAsia="es-ES_tradnl"/>
      <w14:ligatures w14:val="none"/>
    </w:rPr>
  </w:style>
  <w:style w:type="paragraph" w:customStyle="1" w:styleId="Tabla-Ttulo">
    <w:name w:val="Tabla - Título"/>
    <w:basedOn w:val="Normal"/>
    <w:link w:val="Tabla-TtuloCar"/>
    <w:qFormat/>
    <w:rsid w:val="000254BB"/>
    <w:pPr>
      <w:jc w:val="center"/>
    </w:pPr>
  </w:style>
  <w:style w:type="character" w:customStyle="1" w:styleId="DescripcinCar">
    <w:name w:val="Descripción Car"/>
    <w:basedOn w:val="Fuentedeprrafopredeter"/>
    <w:link w:val="Descripcin"/>
    <w:uiPriority w:val="35"/>
    <w:rsid w:val="000254BB"/>
    <w:rPr>
      <w:rFonts w:ascii="Arial" w:eastAsia="Arial" w:hAnsi="Arial" w:cs="Arial"/>
      <w:i/>
      <w:iCs/>
      <w:color w:val="0E2841" w:themeColor="text2"/>
      <w:kern w:val="0"/>
      <w:sz w:val="18"/>
      <w:szCs w:val="18"/>
      <w:shd w:val="clear" w:color="auto" w:fill="FFFFFF"/>
      <w:lang w:val="es" w:eastAsia="es-ES_tradnl"/>
      <w14:ligatures w14:val="none"/>
    </w:rPr>
  </w:style>
  <w:style w:type="character" w:customStyle="1" w:styleId="Tabla-TtuloCar">
    <w:name w:val="Tabla - Título Car"/>
    <w:basedOn w:val="DescripcinCar"/>
    <w:link w:val="Tabla-Ttulo"/>
    <w:rsid w:val="000254BB"/>
    <w:rPr>
      <w:rFonts w:ascii="Times New Roman" w:eastAsia="Times New Roman" w:hAnsi="Times New Roman" w:cs="Times New Roman"/>
      <w:i w:val="0"/>
      <w:iCs w:val="0"/>
      <w:color w:val="0E2841" w:themeColor="text2"/>
      <w:kern w:val="0"/>
      <w:sz w:val="18"/>
      <w:szCs w:val="18"/>
      <w:shd w:val="clear" w:color="auto" w:fill="FFFFFF"/>
      <w:lang w:val="es" w:eastAsia="es-ES_tradnl"/>
      <w14:ligatures w14:val="none"/>
    </w:rPr>
  </w:style>
  <w:style w:type="paragraph" w:customStyle="1" w:styleId="Tabla-contenido">
    <w:name w:val="Tabla - contenido"/>
    <w:basedOn w:val="Normal"/>
    <w:link w:val="Tabla-contenidoCar"/>
    <w:qFormat/>
    <w:rsid w:val="000254BB"/>
    <w:pPr>
      <w:spacing w:after="0" w:line="240" w:lineRule="auto"/>
    </w:pPr>
    <w:rPr>
      <w:sz w:val="20"/>
      <w:szCs w:val="20"/>
    </w:rPr>
  </w:style>
  <w:style w:type="character" w:customStyle="1" w:styleId="Tabla-contenidoCar">
    <w:name w:val="Tabla - contenido Car"/>
    <w:basedOn w:val="Fuentedeprrafopredeter"/>
    <w:link w:val="Tabla-contenido"/>
    <w:rsid w:val="000254BB"/>
    <w:rPr>
      <w:rFonts w:ascii="Times New Roman" w:eastAsia="Times New Roman" w:hAnsi="Times New Roman" w:cs="Times New Roman"/>
      <w:kern w:val="0"/>
      <w:sz w:val="20"/>
      <w:szCs w:val="20"/>
      <w:shd w:val="clear" w:color="auto" w:fill="FFFFFF"/>
      <w:lang w:eastAsia="es-ES_tradnl"/>
      <w14:ligatures w14:val="none"/>
    </w:rPr>
  </w:style>
  <w:style w:type="paragraph" w:customStyle="1" w:styleId="Tabla-Fuente">
    <w:name w:val="Tabla - Fuente"/>
    <w:basedOn w:val="Normal"/>
    <w:link w:val="Tabla-FuenteCar"/>
    <w:qFormat/>
    <w:rsid w:val="007476FA"/>
    <w:pPr>
      <w:jc w:val="center"/>
    </w:pPr>
    <w:rPr>
      <w:sz w:val="20"/>
    </w:rPr>
  </w:style>
  <w:style w:type="character" w:customStyle="1" w:styleId="Tabla-FuenteCar">
    <w:name w:val="Tabla - Fuente Car"/>
    <w:basedOn w:val="Fuentedeprrafopredeter"/>
    <w:link w:val="Tabla-Fuente"/>
    <w:rsid w:val="007476FA"/>
    <w:rPr>
      <w:rFonts w:ascii="Times New Roman" w:eastAsia="Times New Roman" w:hAnsi="Times New Roman" w:cs="Times New Roman"/>
      <w:kern w:val="0"/>
      <w:sz w:val="20"/>
      <w:shd w:val="clear" w:color="auto" w:fill="FFFFFF"/>
      <w:lang w:eastAsia="es-ES_tradnl"/>
      <w14:ligatures w14:val="none"/>
    </w:rPr>
  </w:style>
  <w:style w:type="character" w:customStyle="1" w:styleId="TextonotapieCar1">
    <w:name w:val="Texto nota pie Car1"/>
    <w:aliases w:val="Footnote Text Char1 Car1,Footnote Text Char Char Char1 Car1,Footnote Text Char2 Char Char Char1 Car1,Footnote Text Char1 Char Char Char Char1 Car1,Footnote Text Char Char Char Char Char Char1 Car1,FA Fu Car1"/>
    <w:basedOn w:val="Fuentedeprrafopredeter"/>
    <w:uiPriority w:val="99"/>
    <w:semiHidden/>
    <w:rsid w:val="005615B3"/>
  </w:style>
  <w:style w:type="paragraph" w:customStyle="1" w:styleId="Resumen-abstract">
    <w:name w:val="Resumen - abstract"/>
    <w:basedOn w:val="Normal"/>
    <w:link w:val="Resumen-abstractCar"/>
    <w:qFormat/>
    <w:rsid w:val="005615B3"/>
    <w:rPr>
      <w:b/>
      <w:bCs/>
    </w:rPr>
  </w:style>
  <w:style w:type="character" w:customStyle="1" w:styleId="Resumen-abstractCar">
    <w:name w:val="Resumen - abstract Car"/>
    <w:basedOn w:val="Fuentedeprrafopredeter"/>
    <w:link w:val="Resumen-abstract"/>
    <w:rsid w:val="005615B3"/>
    <w:rPr>
      <w:rFonts w:ascii="Times New Roman" w:eastAsia="Times New Roman" w:hAnsi="Times New Roman" w:cs="Times New Roman"/>
      <w:b/>
      <w:bCs/>
      <w:kern w:val="0"/>
      <w:shd w:val="clear" w:color="auto" w:fill="FFFFFF"/>
      <w:lang w:eastAsia="es-ES_tradnl"/>
      <w14:ligatures w14:val="none"/>
    </w:rPr>
  </w:style>
  <w:style w:type="paragraph" w:customStyle="1" w:styleId="Palabrasclavekeywords">
    <w:name w:val="Palabras clave . keywords"/>
    <w:basedOn w:val="Normal"/>
    <w:link w:val="PalabrasclavekeywordsCar"/>
    <w:qFormat/>
    <w:rsid w:val="005615B3"/>
    <w:rPr>
      <w:b/>
    </w:rPr>
  </w:style>
  <w:style w:type="character" w:customStyle="1" w:styleId="PalabrasclavekeywordsCar">
    <w:name w:val="Palabras clave . keywords Car"/>
    <w:basedOn w:val="Fuentedeprrafopredeter"/>
    <w:link w:val="Palabrasclavekeywords"/>
    <w:rsid w:val="005615B3"/>
    <w:rPr>
      <w:rFonts w:ascii="Times New Roman" w:eastAsia="Times New Roman" w:hAnsi="Times New Roman" w:cs="Times New Roman"/>
      <w:b/>
      <w:kern w:val="0"/>
      <w:shd w:val="clear" w:color="auto" w:fill="FFFFFF"/>
      <w:lang w:eastAsia="es-ES_tradnl"/>
      <w14:ligatures w14:val="none"/>
    </w:rPr>
  </w:style>
  <w:style w:type="character" w:customStyle="1" w:styleId="jlqj4b">
    <w:name w:val="jlqj4b"/>
    <w:basedOn w:val="Fuentedeprrafopredeter"/>
    <w:rsid w:val="0030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ernativasts.ua.es/objetivos-alcance" TargetMode="External"/><Relationship Id="rId13" Type="http://schemas.openxmlformats.org/officeDocument/2006/relationships/hyperlink" Target="https://alternativasts.ua.es/directrices-autor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ternativasts.ua.es/about/submission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lternativasts.ua.es/libraryFiles/downloadPublic/72" TargetMode="External"/><Relationship Id="rId4" Type="http://schemas.openxmlformats.org/officeDocument/2006/relationships/settings" Target="settings.xml"/><Relationship Id="rId9" Type="http://schemas.openxmlformats.org/officeDocument/2006/relationships/hyperlink" Target="https://alternativasts.ua.es/directrices-autor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revistes.ua.es/altern"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Hoja1!$B$1</c:f>
              <c:strCache>
                <c:ptCount val="1"/>
                <c:pt idx="0">
                  <c:v>Serie 1</c:v>
                </c:pt>
              </c:strCache>
            </c:strRef>
          </c:tx>
          <c:spPr>
            <a:solidFill>
              <a:schemeClr val="accent1"/>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AE86-4FF2-9CC6-FDBCC513DD48}"/>
            </c:ext>
          </c:extLst>
        </c:ser>
        <c:ser>
          <c:idx val="1"/>
          <c:order val="1"/>
          <c:tx>
            <c:strRef>
              <c:f>Hoja1!$C$1</c:f>
              <c:strCache>
                <c:ptCount val="1"/>
                <c:pt idx="0">
                  <c:v>Serie 2</c:v>
                </c:pt>
              </c:strCache>
            </c:strRef>
          </c:tx>
          <c:spPr>
            <a:solidFill>
              <a:schemeClr val="accent2"/>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AE86-4FF2-9CC6-FDBCC513DD48}"/>
            </c:ext>
          </c:extLst>
        </c:ser>
        <c:ser>
          <c:idx val="2"/>
          <c:order val="2"/>
          <c:tx>
            <c:strRef>
              <c:f>Hoja1!$D$1</c:f>
              <c:strCache>
                <c:ptCount val="1"/>
                <c:pt idx="0">
                  <c:v>Serie 3</c:v>
                </c:pt>
              </c:strCache>
            </c:strRef>
          </c:tx>
          <c:spPr>
            <a:solidFill>
              <a:schemeClr val="accent3"/>
            </a:solidFill>
            <a:ln>
              <a:noFill/>
            </a:ln>
            <a:effectLst/>
          </c:spPr>
          <c:invertIfNegative val="0"/>
          <c:cat>
            <c:strRef>
              <c:f>Hoja1!$A$2:$A$5</c:f>
              <c:strCache>
                <c:ptCount val="4"/>
                <c:pt idx="0">
                  <c:v>Categoría 1</c:v>
                </c:pt>
                <c:pt idx="1">
                  <c:v>Categoría 2</c:v>
                </c:pt>
                <c:pt idx="2">
                  <c:v>Categoría 3</c:v>
                </c:pt>
                <c:pt idx="3">
                  <c:v>Categoría 4</c:v>
                </c:pt>
              </c:strCache>
            </c:strRef>
          </c:cat>
          <c:val>
            <c:numRef>
              <c:f>Hoja1!$D$2:$D$5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AE86-4FF2-9CC6-FDBCC513DD48}"/>
            </c:ext>
          </c:extLst>
        </c:ser>
        <c:dLbls>
          <c:showLegendKey val="0"/>
          <c:showVal val="0"/>
          <c:showCatName val="0"/>
          <c:showSerName val="0"/>
          <c:showPercent val="0"/>
          <c:showBubbleSize val="0"/>
        </c:dLbls>
        <c:gapWidth val="219"/>
        <c:overlap val="-27"/>
        <c:axId val="1460026848"/>
        <c:axId val="1460023488"/>
      </c:barChart>
      <c:catAx>
        <c:axId val="1460026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60023488"/>
        <c:crosses val="autoZero"/>
        <c:auto val="1"/>
        <c:lblAlgn val="ctr"/>
        <c:lblOffset val="100"/>
        <c:noMultiLvlLbl val="0"/>
      </c:catAx>
      <c:valAx>
        <c:axId val="14600234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460026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39A5C-5CC5-4B30-964F-81C6CB9222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1301</Words>
  <Characters>7157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8442</CharactersWithSpaces>
  <SharedDoc>false</SharedDoc>
  <HLinks>
    <vt:vector size="234" baseType="variant">
      <vt:variant>
        <vt:i4>524306</vt:i4>
      </vt:variant>
      <vt:variant>
        <vt:i4>129</vt:i4>
      </vt:variant>
      <vt:variant>
        <vt:i4>0</vt:i4>
      </vt:variant>
      <vt:variant>
        <vt:i4>5</vt:i4>
      </vt:variant>
      <vt:variant>
        <vt:lpwstr>https://doi.org/10.1007/s42379-018-0008-x</vt:lpwstr>
      </vt:variant>
      <vt:variant>
        <vt:lpwstr/>
      </vt:variant>
      <vt:variant>
        <vt:i4>2031709</vt:i4>
      </vt:variant>
      <vt:variant>
        <vt:i4>126</vt:i4>
      </vt:variant>
      <vt:variant>
        <vt:i4>0</vt:i4>
      </vt:variant>
      <vt:variant>
        <vt:i4>5</vt:i4>
      </vt:variant>
      <vt:variant>
        <vt:lpwstr>https://doi.org/10.1177/21582440211061567</vt:lpwstr>
      </vt:variant>
      <vt:variant>
        <vt:lpwstr/>
      </vt:variant>
      <vt:variant>
        <vt:i4>589836</vt:i4>
      </vt:variant>
      <vt:variant>
        <vt:i4>123</vt:i4>
      </vt:variant>
      <vt:variant>
        <vt:i4>0</vt:i4>
      </vt:variant>
      <vt:variant>
        <vt:i4>5</vt:i4>
      </vt:variant>
      <vt:variant>
        <vt:lpwstr>https://unece.org/DAM/pau/age/Active_Ageing_Index/ECE-WG-33.pdf</vt:lpwstr>
      </vt:variant>
      <vt:variant>
        <vt:lpwstr/>
      </vt:variant>
      <vt:variant>
        <vt:i4>5701727</vt:i4>
      </vt:variant>
      <vt:variant>
        <vt:i4>120</vt:i4>
      </vt:variant>
      <vt:variant>
        <vt:i4>0</vt:i4>
      </vt:variant>
      <vt:variant>
        <vt:i4>5</vt:i4>
      </vt:variant>
      <vt:variant>
        <vt:lpwstr>https://doi.org/10.1093/geronb/gbw059</vt:lpwstr>
      </vt:variant>
      <vt:variant>
        <vt:lpwstr/>
      </vt:variant>
      <vt:variant>
        <vt:i4>393247</vt:i4>
      </vt:variant>
      <vt:variant>
        <vt:i4>117</vt:i4>
      </vt:variant>
      <vt:variant>
        <vt:i4>0</vt:i4>
      </vt:variant>
      <vt:variant>
        <vt:i4>5</vt:i4>
      </vt:variant>
      <vt:variant>
        <vt:lpwstr>https://doi.org/10.1186/s12877-017-0491-7</vt:lpwstr>
      </vt:variant>
      <vt:variant>
        <vt:lpwstr/>
      </vt:variant>
      <vt:variant>
        <vt:i4>65622</vt:i4>
      </vt:variant>
      <vt:variant>
        <vt:i4>114</vt:i4>
      </vt:variant>
      <vt:variant>
        <vt:i4>0</vt:i4>
      </vt:variant>
      <vt:variant>
        <vt:i4>5</vt:i4>
      </vt:variant>
      <vt:variant>
        <vt:lpwstr>https://doi.org/10.1186/1471-2458-13-701</vt:lpwstr>
      </vt:variant>
      <vt:variant>
        <vt:lpwstr/>
      </vt:variant>
      <vt:variant>
        <vt:i4>4915283</vt:i4>
      </vt:variant>
      <vt:variant>
        <vt:i4>111</vt:i4>
      </vt:variant>
      <vt:variant>
        <vt:i4>0</vt:i4>
      </vt:variant>
      <vt:variant>
        <vt:i4>5</vt:i4>
      </vt:variant>
      <vt:variant>
        <vt:lpwstr>https://doi.org/10.1093/geront/gnz021</vt:lpwstr>
      </vt:variant>
      <vt:variant>
        <vt:lpwstr/>
      </vt:variant>
      <vt:variant>
        <vt:i4>6357105</vt:i4>
      </vt:variant>
      <vt:variant>
        <vt:i4>108</vt:i4>
      </vt:variant>
      <vt:variant>
        <vt:i4>0</vt:i4>
      </vt:variant>
      <vt:variant>
        <vt:i4>5</vt:i4>
      </vt:variant>
      <vt:variant>
        <vt:lpwstr>https://doi.org/10.1126/science.3299702</vt:lpwstr>
      </vt:variant>
      <vt:variant>
        <vt:lpwstr/>
      </vt:variant>
      <vt:variant>
        <vt:i4>3735676</vt:i4>
      </vt:variant>
      <vt:variant>
        <vt:i4>105</vt:i4>
      </vt:variant>
      <vt:variant>
        <vt:i4>0</vt:i4>
      </vt:variant>
      <vt:variant>
        <vt:i4>5</vt:i4>
      </vt:variant>
      <vt:variant>
        <vt:lpwstr>https://doi.org/10.3395/reciis.v8i3.954.pt</vt:lpwstr>
      </vt:variant>
      <vt:variant>
        <vt:lpwstr/>
      </vt:variant>
      <vt:variant>
        <vt:i4>6946870</vt:i4>
      </vt:variant>
      <vt:variant>
        <vt:i4>102</vt:i4>
      </vt:variant>
      <vt:variant>
        <vt:i4>0</vt:i4>
      </vt:variant>
      <vt:variant>
        <vt:i4>5</vt:i4>
      </vt:variant>
      <vt:variant>
        <vt:lpwstr>http://www.plataformatercersector.es/sites/default/files/impactopandemia-personas-tercer-sector.pdf</vt:lpwstr>
      </vt:variant>
      <vt:variant>
        <vt:lpwstr/>
      </vt:variant>
      <vt:variant>
        <vt:i4>1310725</vt:i4>
      </vt:variant>
      <vt:variant>
        <vt:i4>99</vt:i4>
      </vt:variant>
      <vt:variant>
        <vt:i4>0</vt:i4>
      </vt:variant>
      <vt:variant>
        <vt:i4>5</vt:i4>
      </vt:variant>
      <vt:variant>
        <vt:lpwstr>https://extranet.who.int/agefriendlyworld/wp-content/uploads/2014/06/WHO-Active-Ageing-Framework.pdf</vt:lpwstr>
      </vt:variant>
      <vt:variant>
        <vt:lpwstr/>
      </vt:variant>
      <vt:variant>
        <vt:i4>917523</vt:i4>
      </vt:variant>
      <vt:variant>
        <vt:i4>96</vt:i4>
      </vt:variant>
      <vt:variant>
        <vt:i4>0</vt:i4>
      </vt:variant>
      <vt:variant>
        <vt:i4>5</vt:i4>
      </vt:variant>
      <vt:variant>
        <vt:lpwstr>https://doi.org/10.1186/s12889-019-7462-1</vt:lpwstr>
      </vt:variant>
      <vt:variant>
        <vt:lpwstr/>
      </vt:variant>
      <vt:variant>
        <vt:i4>4128882</vt:i4>
      </vt:variant>
      <vt:variant>
        <vt:i4>93</vt:i4>
      </vt:variant>
      <vt:variant>
        <vt:i4>0</vt:i4>
      </vt:variant>
      <vt:variant>
        <vt:i4>5</vt:i4>
      </vt:variant>
      <vt:variant>
        <vt:lpwstr>https://doi.org/10.1111/soru.12254</vt:lpwstr>
      </vt:variant>
      <vt:variant>
        <vt:lpwstr/>
      </vt:variant>
      <vt:variant>
        <vt:i4>196627</vt:i4>
      </vt:variant>
      <vt:variant>
        <vt:i4>90</vt:i4>
      </vt:variant>
      <vt:variant>
        <vt:i4>0</vt:i4>
      </vt:variant>
      <vt:variant>
        <vt:i4>5</vt:i4>
      </vt:variant>
      <vt:variant>
        <vt:lpwstr>https://doi.org/10.1186/s12889-018-5482-x</vt:lpwstr>
      </vt:variant>
      <vt:variant>
        <vt:lpwstr/>
      </vt:variant>
      <vt:variant>
        <vt:i4>2818154</vt:i4>
      </vt:variant>
      <vt:variant>
        <vt:i4>87</vt:i4>
      </vt:variant>
      <vt:variant>
        <vt:i4>0</vt:i4>
      </vt:variant>
      <vt:variant>
        <vt:i4>5</vt:i4>
      </vt:variant>
      <vt:variant>
        <vt:lpwstr>https://doi.org/10.13060/00380288.2015.51.6.224</vt:lpwstr>
      </vt:variant>
      <vt:variant>
        <vt:lpwstr/>
      </vt:variant>
      <vt:variant>
        <vt:i4>917589</vt:i4>
      </vt:variant>
      <vt:variant>
        <vt:i4>84</vt:i4>
      </vt:variant>
      <vt:variant>
        <vt:i4>0</vt:i4>
      </vt:variant>
      <vt:variant>
        <vt:i4>5</vt:i4>
      </vt:variant>
      <vt:variant>
        <vt:lpwstr>https://doi.org/10.2105/AJPH.2014.302415</vt:lpwstr>
      </vt:variant>
      <vt:variant>
        <vt:lpwstr/>
      </vt:variant>
      <vt:variant>
        <vt:i4>2621544</vt:i4>
      </vt:variant>
      <vt:variant>
        <vt:i4>81</vt:i4>
      </vt:variant>
      <vt:variant>
        <vt:i4>0</vt:i4>
      </vt:variant>
      <vt:variant>
        <vt:i4>5</vt:i4>
      </vt:variant>
      <vt:variant>
        <vt:lpwstr>https://doi.org/10.1016/j.socscimed.2010.09.041</vt:lpwstr>
      </vt:variant>
      <vt:variant>
        <vt:lpwstr/>
      </vt:variant>
      <vt:variant>
        <vt:i4>2162747</vt:i4>
      </vt:variant>
      <vt:variant>
        <vt:i4>78</vt:i4>
      </vt:variant>
      <vt:variant>
        <vt:i4>0</vt:i4>
      </vt:variant>
      <vt:variant>
        <vt:i4>5</vt:i4>
      </vt:variant>
      <vt:variant>
        <vt:lpwstr>https://doi.org/10.1007/s10902-019-00090-1</vt:lpwstr>
      </vt:variant>
      <vt:variant>
        <vt:lpwstr/>
      </vt:variant>
      <vt:variant>
        <vt:i4>2031707</vt:i4>
      </vt:variant>
      <vt:variant>
        <vt:i4>75</vt:i4>
      </vt:variant>
      <vt:variant>
        <vt:i4>0</vt:i4>
      </vt:variant>
      <vt:variant>
        <vt:i4>5</vt:i4>
      </vt:variant>
      <vt:variant>
        <vt:lpwstr>https://doi.org/10.1177/21582440211061368</vt:lpwstr>
      </vt:variant>
      <vt:variant>
        <vt:lpwstr/>
      </vt:variant>
      <vt:variant>
        <vt:i4>6946858</vt:i4>
      </vt:variant>
      <vt:variant>
        <vt:i4>72</vt:i4>
      </vt:variant>
      <vt:variant>
        <vt:i4>0</vt:i4>
      </vt:variant>
      <vt:variant>
        <vt:i4>5</vt:i4>
      </vt:variant>
      <vt:variant>
        <vt:lpwstr>https://www.ine.es/jaxiT3/Datos.htm?t=36680</vt:lpwstr>
      </vt:variant>
      <vt:variant>
        <vt:lpwstr/>
      </vt:variant>
      <vt:variant>
        <vt:i4>8323116</vt:i4>
      </vt:variant>
      <vt:variant>
        <vt:i4>69</vt:i4>
      </vt:variant>
      <vt:variant>
        <vt:i4>0</vt:i4>
      </vt:variant>
      <vt:variant>
        <vt:i4>5</vt:i4>
      </vt:variant>
      <vt:variant>
        <vt:lpwstr>https://www.ine.es/jaxi/Datos.htm?path=/t20/e245/p08/l0/&amp;file=04002.px</vt:lpwstr>
      </vt:variant>
      <vt:variant>
        <vt:lpwstr/>
      </vt:variant>
      <vt:variant>
        <vt:i4>6881318</vt:i4>
      </vt:variant>
      <vt:variant>
        <vt:i4>66</vt:i4>
      </vt:variant>
      <vt:variant>
        <vt:i4>0</vt:i4>
      </vt:variant>
      <vt:variant>
        <vt:i4>5</vt:i4>
      </vt:variant>
      <vt:variant>
        <vt:lpwstr>https://www.ine.es/jaxiT3/Datos.htm?t=1489</vt:lpwstr>
      </vt:variant>
      <vt:variant>
        <vt:lpwstr/>
      </vt:variant>
      <vt:variant>
        <vt:i4>6881318</vt:i4>
      </vt:variant>
      <vt:variant>
        <vt:i4>63</vt:i4>
      </vt:variant>
      <vt:variant>
        <vt:i4>0</vt:i4>
      </vt:variant>
      <vt:variant>
        <vt:i4>5</vt:i4>
      </vt:variant>
      <vt:variant>
        <vt:lpwstr>https://www.ine.es/jaxiT3/Datos.htm?t=1489</vt:lpwstr>
      </vt:variant>
      <vt:variant>
        <vt:lpwstr/>
      </vt:variant>
      <vt:variant>
        <vt:i4>6422571</vt:i4>
      </vt:variant>
      <vt:variant>
        <vt:i4>60</vt:i4>
      </vt:variant>
      <vt:variant>
        <vt:i4>0</vt:i4>
      </vt:variant>
      <vt:variant>
        <vt:i4>5</vt:i4>
      </vt:variant>
      <vt:variant>
        <vt:lpwstr>https://www.ine.es/jaxiT3/Datos.htm?t=1452</vt:lpwstr>
      </vt:variant>
      <vt:variant>
        <vt:lpwstr/>
      </vt:variant>
      <vt:variant>
        <vt:i4>2687055</vt:i4>
      </vt:variant>
      <vt:variant>
        <vt:i4>57</vt:i4>
      </vt:variant>
      <vt:variant>
        <vt:i4>0</vt:i4>
      </vt:variant>
      <vt:variant>
        <vt:i4>5</vt:i4>
      </vt:variant>
      <vt:variant>
        <vt:lpwstr>C:\Users\USUARIO\Downloads\</vt:lpwstr>
      </vt:variant>
      <vt:variant>
        <vt:lpwstr/>
      </vt:variant>
      <vt:variant>
        <vt:i4>5177353</vt:i4>
      </vt:variant>
      <vt:variant>
        <vt:i4>54</vt:i4>
      </vt:variant>
      <vt:variant>
        <vt:i4>0</vt:i4>
      </vt:variant>
      <vt:variant>
        <vt:i4>5</vt:i4>
      </vt:variant>
      <vt:variant>
        <vt:lpwstr>https://www.ine.es/jaxi/Datos.htm?path=/t20/e245/p08/l0/&amp;file=02002.px</vt:lpwstr>
      </vt:variant>
      <vt:variant>
        <vt:lpwstr>!tabs-tabla</vt:lpwstr>
      </vt:variant>
      <vt:variant>
        <vt:i4>6815788</vt:i4>
      </vt:variant>
      <vt:variant>
        <vt:i4>51</vt:i4>
      </vt:variant>
      <vt:variant>
        <vt:i4>0</vt:i4>
      </vt:variant>
      <vt:variant>
        <vt:i4>5</vt:i4>
      </vt:variant>
      <vt:variant>
        <vt:lpwstr>https://www.ine.es/jaxiT3/Datos.htm?t=2915</vt:lpwstr>
      </vt:variant>
      <vt:variant>
        <vt:lpwstr/>
      </vt:variant>
      <vt:variant>
        <vt:i4>4718682</vt:i4>
      </vt:variant>
      <vt:variant>
        <vt:i4>48</vt:i4>
      </vt:variant>
      <vt:variant>
        <vt:i4>0</vt:i4>
      </vt:variant>
      <vt:variant>
        <vt:i4>5</vt:i4>
      </vt:variant>
      <vt:variant>
        <vt:lpwstr>https://doi.org/10.1111/jrh.12344</vt:lpwstr>
      </vt:variant>
      <vt:variant>
        <vt:lpwstr/>
      </vt:variant>
      <vt:variant>
        <vt:i4>2293823</vt:i4>
      </vt:variant>
      <vt:variant>
        <vt:i4>45</vt:i4>
      </vt:variant>
      <vt:variant>
        <vt:i4>0</vt:i4>
      </vt:variant>
      <vt:variant>
        <vt:i4>5</vt:i4>
      </vt:variant>
      <vt:variant>
        <vt:lpwstr>https://doi.org/10.1038/s41598-018-28526-3</vt:lpwstr>
      </vt:variant>
      <vt:variant>
        <vt:lpwstr/>
      </vt:variant>
      <vt:variant>
        <vt:i4>4259917</vt:i4>
      </vt:variant>
      <vt:variant>
        <vt:i4>42</vt:i4>
      </vt:variant>
      <vt:variant>
        <vt:i4>0</vt:i4>
      </vt:variant>
      <vt:variant>
        <vt:i4>5</vt:i4>
      </vt:variant>
      <vt:variant>
        <vt:lpwstr>https://doi.org/10.1371/journal.pone.0222887</vt:lpwstr>
      </vt:variant>
      <vt:variant>
        <vt:lpwstr/>
      </vt:variant>
      <vt:variant>
        <vt:i4>5505045</vt:i4>
      </vt:variant>
      <vt:variant>
        <vt:i4>39</vt:i4>
      </vt:variant>
      <vt:variant>
        <vt:i4>0</vt:i4>
      </vt:variant>
      <vt:variant>
        <vt:i4>5</vt:i4>
      </vt:variant>
      <vt:variant>
        <vt:lpwstr>https://doi.org/10.3390/socsci8060195</vt:lpwstr>
      </vt:variant>
      <vt:variant>
        <vt:lpwstr/>
      </vt:variant>
      <vt:variant>
        <vt:i4>7536676</vt:i4>
      </vt:variant>
      <vt:variant>
        <vt:i4>36</vt:i4>
      </vt:variant>
      <vt:variant>
        <vt:i4>0</vt:i4>
      </vt:variant>
      <vt:variant>
        <vt:i4>5</vt:i4>
      </vt:variant>
      <vt:variant>
        <vt:lpwstr>https://doi.org/10.30476/IJCBNM.2019.82222.1055</vt:lpwstr>
      </vt:variant>
      <vt:variant>
        <vt:lpwstr/>
      </vt:variant>
      <vt:variant>
        <vt:i4>6160398</vt:i4>
      </vt:variant>
      <vt:variant>
        <vt:i4>33</vt:i4>
      </vt:variant>
      <vt:variant>
        <vt:i4>0</vt:i4>
      </vt:variant>
      <vt:variant>
        <vt:i4>5</vt:i4>
      </vt:variant>
      <vt:variant>
        <vt:lpwstr>https://www.cis.es/-/avance-de-resultados-del-estudio-3248-postelectoral-elecciones-generales-2019-?redirect=%2Fsala-prensa%2Fdetalle-sala-prensa</vt:lpwstr>
      </vt:variant>
      <vt:variant>
        <vt:lpwstr/>
      </vt:variant>
      <vt:variant>
        <vt:i4>6946850</vt:i4>
      </vt:variant>
      <vt:variant>
        <vt:i4>30</vt:i4>
      </vt:variant>
      <vt:variant>
        <vt:i4>0</vt:i4>
      </vt:variant>
      <vt:variant>
        <vt:i4>5</vt:i4>
      </vt:variant>
      <vt:variant>
        <vt:lpwstr>https://www.cis.es/-/avance-de-resultados-del-estudio-3195-barometro-de-noviembre-de-2017-</vt:lpwstr>
      </vt:variant>
      <vt:variant>
        <vt:lpwstr/>
      </vt:variant>
      <vt:variant>
        <vt:i4>4325450</vt:i4>
      </vt:variant>
      <vt:variant>
        <vt:i4>27</vt:i4>
      </vt:variant>
      <vt:variant>
        <vt:i4>0</vt:i4>
      </vt:variant>
      <vt:variant>
        <vt:i4>5</vt:i4>
      </vt:variant>
      <vt:variant>
        <vt:lpwstr>https://www.cis.es/-/avance-de-resultados-del-estudio-3149-barometro-de-septiembre-de-2016-?redirect=%2Fsala-prensa%2Fdetalle-sala-prensa</vt:lpwstr>
      </vt:variant>
      <vt:variant>
        <vt:lpwstr/>
      </vt:variant>
      <vt:variant>
        <vt:i4>5046283</vt:i4>
      </vt:variant>
      <vt:variant>
        <vt:i4>24</vt:i4>
      </vt:variant>
      <vt:variant>
        <vt:i4>0</vt:i4>
      </vt:variant>
      <vt:variant>
        <vt:i4>5</vt:i4>
      </vt:variant>
      <vt:variant>
        <vt:lpwstr>https://doi.org/10.3390/geriatrics3040075</vt:lpwstr>
      </vt:variant>
      <vt:variant>
        <vt:lpwstr/>
      </vt:variant>
      <vt:variant>
        <vt:i4>4325453</vt:i4>
      </vt:variant>
      <vt:variant>
        <vt:i4>21</vt:i4>
      </vt:variant>
      <vt:variant>
        <vt:i4>0</vt:i4>
      </vt:variant>
      <vt:variant>
        <vt:i4>5</vt:i4>
      </vt:variant>
      <vt:variant>
        <vt:lpwstr>https://doi.org/10.1093/geronb/57.6.P510</vt:lpwstr>
      </vt:variant>
      <vt:variant>
        <vt:lpwstr/>
      </vt:variant>
      <vt:variant>
        <vt:i4>393281</vt:i4>
      </vt:variant>
      <vt:variant>
        <vt:i4>18</vt:i4>
      </vt:variant>
      <vt:variant>
        <vt:i4>0</vt:i4>
      </vt:variant>
      <vt:variant>
        <vt:i4>5</vt:i4>
      </vt:variant>
      <vt:variant>
        <vt:lpwstr>https://doi.org/10.1080/02601370.2012.636577</vt:lpwstr>
      </vt:variant>
      <vt:variant>
        <vt:lpwstr/>
      </vt:variant>
      <vt:variant>
        <vt:i4>7209015</vt:i4>
      </vt:variant>
      <vt:variant>
        <vt:i4>15</vt:i4>
      </vt:variant>
      <vt:variant>
        <vt:i4>0</vt:i4>
      </vt:variant>
      <vt:variant>
        <vt:i4>5</vt:i4>
      </vt:variant>
      <vt:variant>
        <vt:lpwstr>https://doi.org/10.1093/geront/29.2.183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2025-10-06T11:09:00Z</dcterms:created>
  <dcterms:modified xsi:type="dcterms:W3CDTF">2025-10-06T11:09:00Z</dcterms:modified>
</cp:coreProperties>
</file>